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8DB" w:rsidRDefault="00A978DB" w:rsidP="00A978DB">
      <w:pPr>
        <w:tabs>
          <w:tab w:val="left" w:pos="10800"/>
        </w:tabs>
        <w:ind w:left="-720" w:firstLine="720"/>
        <w:jc w:val="center"/>
        <w:rPr>
          <w:b/>
          <w:sz w:val="32"/>
          <w:szCs w:val="32"/>
        </w:rPr>
      </w:pPr>
      <w:bookmarkStart w:id="0" w:name="_GoBack"/>
      <w:r>
        <w:rPr>
          <w:b/>
          <w:sz w:val="32"/>
          <w:szCs w:val="32"/>
        </w:rPr>
        <w:t>Перечень административных процедур,</w:t>
      </w:r>
    </w:p>
    <w:p w:rsidR="00A978DB" w:rsidRDefault="00A978DB" w:rsidP="00A978DB">
      <w:pPr>
        <w:jc w:val="center"/>
        <w:rPr>
          <w:b/>
          <w:sz w:val="32"/>
          <w:szCs w:val="32"/>
        </w:rPr>
      </w:pPr>
      <w:proofErr w:type="gramStart"/>
      <w:r>
        <w:rPr>
          <w:b/>
          <w:sz w:val="32"/>
          <w:szCs w:val="32"/>
        </w:rPr>
        <w:t>осуществляемых</w:t>
      </w:r>
      <w:proofErr w:type="gramEnd"/>
      <w:r>
        <w:rPr>
          <w:b/>
          <w:sz w:val="32"/>
          <w:szCs w:val="32"/>
        </w:rPr>
        <w:t xml:space="preserve"> </w:t>
      </w:r>
      <w:proofErr w:type="spellStart"/>
      <w:r w:rsidR="00791EF5">
        <w:rPr>
          <w:b/>
          <w:sz w:val="32"/>
          <w:szCs w:val="32"/>
        </w:rPr>
        <w:t>Запруд</w:t>
      </w:r>
      <w:r w:rsidR="0094686D">
        <w:rPr>
          <w:b/>
          <w:sz w:val="32"/>
          <w:szCs w:val="32"/>
        </w:rPr>
        <w:t>ским</w:t>
      </w:r>
      <w:proofErr w:type="spellEnd"/>
      <w:r>
        <w:rPr>
          <w:b/>
          <w:sz w:val="32"/>
          <w:szCs w:val="32"/>
        </w:rPr>
        <w:t xml:space="preserve"> сельским исполнительным комитетом по заявлениям граждан</w:t>
      </w:r>
    </w:p>
    <w:p w:rsidR="00A978DB" w:rsidRDefault="00A978DB" w:rsidP="00A978DB">
      <w:pPr>
        <w:jc w:val="center"/>
        <w:rPr>
          <w:b/>
          <w:sz w:val="28"/>
          <w:szCs w:val="28"/>
        </w:rPr>
      </w:pPr>
      <w:r>
        <w:rPr>
          <w:b/>
          <w:sz w:val="28"/>
          <w:szCs w:val="28"/>
        </w:rPr>
        <w:t>(в соответствии с Указом Президента Республики Беларусь от 26 апреля 2010г. № 200)</w:t>
      </w:r>
    </w:p>
    <w:p w:rsidR="00A978DB" w:rsidRDefault="00A978DB" w:rsidP="00A978DB">
      <w:pPr>
        <w:tabs>
          <w:tab w:val="left" w:pos="3525"/>
        </w:tabs>
        <w:jc w:val="center"/>
        <w:rPr>
          <w:b/>
          <w:sz w:val="28"/>
          <w:szCs w:val="28"/>
        </w:rPr>
      </w:pPr>
    </w:p>
    <w:p w:rsidR="00A978DB" w:rsidRDefault="00A978DB" w:rsidP="00A978DB">
      <w:pPr>
        <w:tabs>
          <w:tab w:val="left" w:pos="3525"/>
        </w:tabs>
        <w:jc w:val="center"/>
        <w:rPr>
          <w:b/>
          <w:sz w:val="32"/>
          <w:szCs w:val="32"/>
        </w:rPr>
      </w:pPr>
      <w:r>
        <w:rPr>
          <w:b/>
          <w:sz w:val="32"/>
          <w:szCs w:val="32"/>
        </w:rPr>
        <w:t xml:space="preserve">Прием заявлений и выдачу административных решений, а также принятие административных решений об отказе в принятии заявлений заинтересованных лиц осуществляет управляющий делами сельского исполнительного комитета </w:t>
      </w:r>
    </w:p>
    <w:p w:rsidR="00A978DB" w:rsidRDefault="00791EF5" w:rsidP="00A978DB">
      <w:pPr>
        <w:tabs>
          <w:tab w:val="left" w:pos="3525"/>
        </w:tabs>
        <w:jc w:val="center"/>
        <w:rPr>
          <w:b/>
          <w:sz w:val="32"/>
          <w:szCs w:val="32"/>
        </w:rPr>
      </w:pPr>
      <w:r>
        <w:rPr>
          <w:b/>
          <w:sz w:val="32"/>
          <w:szCs w:val="32"/>
        </w:rPr>
        <w:t>Маклак Надежда Валерьевна</w:t>
      </w:r>
    </w:p>
    <w:p w:rsidR="00A978DB" w:rsidRDefault="00A978DB" w:rsidP="00A978DB">
      <w:pPr>
        <w:tabs>
          <w:tab w:val="left" w:pos="3525"/>
        </w:tabs>
        <w:jc w:val="center"/>
        <w:rPr>
          <w:b/>
          <w:sz w:val="32"/>
          <w:szCs w:val="32"/>
        </w:rPr>
      </w:pPr>
      <w:r>
        <w:rPr>
          <w:b/>
          <w:sz w:val="32"/>
          <w:szCs w:val="32"/>
        </w:rPr>
        <w:t>(</w:t>
      </w:r>
      <w:proofErr w:type="spellStart"/>
      <w:proofErr w:type="gramStart"/>
      <w:r>
        <w:rPr>
          <w:b/>
          <w:sz w:val="32"/>
          <w:szCs w:val="32"/>
        </w:rPr>
        <w:t>аг</w:t>
      </w:r>
      <w:proofErr w:type="spellEnd"/>
      <w:proofErr w:type="gramEnd"/>
      <w:r>
        <w:rPr>
          <w:b/>
          <w:sz w:val="32"/>
          <w:szCs w:val="32"/>
        </w:rPr>
        <w:t xml:space="preserve">. </w:t>
      </w:r>
      <w:proofErr w:type="spellStart"/>
      <w:r w:rsidR="00791EF5">
        <w:rPr>
          <w:b/>
          <w:sz w:val="32"/>
          <w:szCs w:val="32"/>
        </w:rPr>
        <w:t>Запрудье</w:t>
      </w:r>
      <w:proofErr w:type="spellEnd"/>
      <w:r>
        <w:rPr>
          <w:b/>
          <w:sz w:val="32"/>
          <w:szCs w:val="32"/>
        </w:rPr>
        <w:t xml:space="preserve">, ул. </w:t>
      </w:r>
      <w:r w:rsidR="00791EF5">
        <w:rPr>
          <w:b/>
          <w:sz w:val="32"/>
          <w:szCs w:val="32"/>
        </w:rPr>
        <w:t>Школьная</w:t>
      </w:r>
      <w:r>
        <w:rPr>
          <w:b/>
          <w:sz w:val="32"/>
          <w:szCs w:val="32"/>
        </w:rPr>
        <w:t>,</w:t>
      </w:r>
      <w:r w:rsidR="0094686D">
        <w:rPr>
          <w:b/>
          <w:sz w:val="32"/>
          <w:szCs w:val="32"/>
        </w:rPr>
        <w:t xml:space="preserve"> </w:t>
      </w:r>
      <w:proofErr w:type="gramStart"/>
      <w:r w:rsidR="00791EF5">
        <w:rPr>
          <w:b/>
          <w:sz w:val="32"/>
          <w:szCs w:val="32"/>
        </w:rPr>
        <w:t>12</w:t>
      </w:r>
      <w:r>
        <w:rPr>
          <w:b/>
          <w:sz w:val="32"/>
          <w:szCs w:val="32"/>
        </w:rPr>
        <w:t>,  тел.</w:t>
      </w:r>
      <w:proofErr w:type="gramEnd"/>
      <w:r>
        <w:rPr>
          <w:b/>
          <w:sz w:val="32"/>
          <w:szCs w:val="32"/>
        </w:rPr>
        <w:t xml:space="preserve"> </w:t>
      </w:r>
      <w:r w:rsidR="00791EF5">
        <w:rPr>
          <w:b/>
          <w:sz w:val="32"/>
          <w:szCs w:val="32"/>
        </w:rPr>
        <w:t>74051</w:t>
      </w:r>
      <w:r>
        <w:rPr>
          <w:b/>
          <w:sz w:val="32"/>
          <w:szCs w:val="32"/>
        </w:rPr>
        <w:t>)</w:t>
      </w:r>
    </w:p>
    <w:p w:rsidR="00A978DB" w:rsidRDefault="00A978DB" w:rsidP="00A978DB">
      <w:pPr>
        <w:tabs>
          <w:tab w:val="left" w:pos="3525"/>
        </w:tabs>
        <w:jc w:val="center"/>
        <w:rPr>
          <w:b/>
          <w:sz w:val="32"/>
          <w:szCs w:val="32"/>
        </w:rPr>
      </w:pPr>
    </w:p>
    <w:p w:rsidR="00A978DB" w:rsidRDefault="00A978DB" w:rsidP="00A978DB">
      <w:pPr>
        <w:tabs>
          <w:tab w:val="left" w:pos="3525"/>
        </w:tabs>
        <w:jc w:val="center"/>
        <w:rPr>
          <w:b/>
          <w:sz w:val="32"/>
          <w:szCs w:val="32"/>
        </w:rPr>
      </w:pPr>
      <w:r>
        <w:rPr>
          <w:b/>
          <w:sz w:val="32"/>
          <w:szCs w:val="32"/>
        </w:rPr>
        <w:t xml:space="preserve">на время ее отсутствия: председатель сельского исполнительного комитета </w:t>
      </w:r>
    </w:p>
    <w:p w:rsidR="00A978DB" w:rsidRDefault="00791EF5" w:rsidP="00A978DB">
      <w:pPr>
        <w:tabs>
          <w:tab w:val="left" w:pos="3525"/>
        </w:tabs>
        <w:jc w:val="center"/>
        <w:rPr>
          <w:b/>
          <w:sz w:val="32"/>
          <w:szCs w:val="32"/>
        </w:rPr>
      </w:pPr>
      <w:proofErr w:type="spellStart"/>
      <w:r>
        <w:rPr>
          <w:b/>
          <w:sz w:val="32"/>
          <w:szCs w:val="32"/>
        </w:rPr>
        <w:t>Артюковская</w:t>
      </w:r>
      <w:proofErr w:type="spellEnd"/>
      <w:r>
        <w:rPr>
          <w:b/>
          <w:sz w:val="32"/>
          <w:szCs w:val="32"/>
        </w:rPr>
        <w:t xml:space="preserve"> Оксана Викторовна</w:t>
      </w:r>
    </w:p>
    <w:p w:rsidR="00A978DB" w:rsidRDefault="00A978DB" w:rsidP="00A978DB">
      <w:pPr>
        <w:tabs>
          <w:tab w:val="left" w:pos="3525"/>
        </w:tabs>
        <w:jc w:val="center"/>
        <w:rPr>
          <w:b/>
          <w:sz w:val="32"/>
          <w:szCs w:val="32"/>
        </w:rPr>
      </w:pPr>
      <w:r>
        <w:rPr>
          <w:b/>
          <w:sz w:val="32"/>
          <w:szCs w:val="32"/>
        </w:rPr>
        <w:t xml:space="preserve"> (</w:t>
      </w:r>
      <w:proofErr w:type="spellStart"/>
      <w:proofErr w:type="gramStart"/>
      <w:r>
        <w:rPr>
          <w:b/>
          <w:sz w:val="32"/>
          <w:szCs w:val="32"/>
        </w:rPr>
        <w:t>аг</w:t>
      </w:r>
      <w:proofErr w:type="spellEnd"/>
      <w:proofErr w:type="gramEnd"/>
      <w:r>
        <w:rPr>
          <w:b/>
          <w:sz w:val="32"/>
          <w:szCs w:val="32"/>
        </w:rPr>
        <w:t xml:space="preserve">. </w:t>
      </w:r>
      <w:proofErr w:type="spellStart"/>
      <w:r w:rsidR="00791EF5">
        <w:rPr>
          <w:b/>
          <w:sz w:val="32"/>
          <w:szCs w:val="32"/>
        </w:rPr>
        <w:t>Запрудье</w:t>
      </w:r>
      <w:proofErr w:type="spellEnd"/>
      <w:r>
        <w:rPr>
          <w:b/>
          <w:sz w:val="32"/>
          <w:szCs w:val="32"/>
        </w:rPr>
        <w:t xml:space="preserve">, ул. </w:t>
      </w:r>
      <w:r w:rsidR="00791EF5">
        <w:rPr>
          <w:b/>
          <w:sz w:val="32"/>
          <w:szCs w:val="32"/>
        </w:rPr>
        <w:t>Школьная</w:t>
      </w:r>
      <w:r>
        <w:rPr>
          <w:b/>
          <w:sz w:val="32"/>
          <w:szCs w:val="32"/>
        </w:rPr>
        <w:t>,</w:t>
      </w:r>
      <w:r w:rsidR="0094686D">
        <w:rPr>
          <w:b/>
          <w:sz w:val="32"/>
          <w:szCs w:val="32"/>
        </w:rPr>
        <w:t xml:space="preserve"> </w:t>
      </w:r>
      <w:proofErr w:type="gramStart"/>
      <w:r w:rsidR="00791EF5">
        <w:rPr>
          <w:b/>
          <w:sz w:val="32"/>
          <w:szCs w:val="32"/>
        </w:rPr>
        <w:t>12</w:t>
      </w:r>
      <w:r>
        <w:rPr>
          <w:b/>
          <w:sz w:val="32"/>
          <w:szCs w:val="32"/>
        </w:rPr>
        <w:t>,  тел.</w:t>
      </w:r>
      <w:proofErr w:type="gramEnd"/>
      <w:r>
        <w:rPr>
          <w:b/>
          <w:sz w:val="32"/>
          <w:szCs w:val="32"/>
        </w:rPr>
        <w:t xml:space="preserve"> </w:t>
      </w:r>
      <w:r w:rsidR="00791EF5">
        <w:rPr>
          <w:b/>
          <w:sz w:val="32"/>
          <w:szCs w:val="32"/>
        </w:rPr>
        <w:t>74064</w:t>
      </w:r>
      <w:r>
        <w:rPr>
          <w:b/>
          <w:sz w:val="32"/>
          <w:szCs w:val="32"/>
        </w:rPr>
        <w:t>)</w:t>
      </w:r>
    </w:p>
    <w:p w:rsidR="00A978DB" w:rsidRDefault="00A978DB" w:rsidP="00A978DB">
      <w:pPr>
        <w:tabs>
          <w:tab w:val="left" w:pos="1185"/>
        </w:tabs>
        <w:jc w:val="center"/>
        <w:rPr>
          <w:b/>
          <w:sz w:val="32"/>
          <w:szCs w:val="32"/>
        </w:rPr>
      </w:pPr>
    </w:p>
    <w:p w:rsidR="006241B8" w:rsidRDefault="00A978DB" w:rsidP="00791EF5">
      <w:pPr>
        <w:tabs>
          <w:tab w:val="left" w:pos="1185"/>
        </w:tabs>
        <w:ind w:right="-456"/>
        <w:rPr>
          <w:b/>
          <w:sz w:val="32"/>
          <w:szCs w:val="32"/>
        </w:rPr>
      </w:pPr>
      <w:r>
        <w:rPr>
          <w:b/>
          <w:sz w:val="32"/>
          <w:szCs w:val="32"/>
        </w:rPr>
        <w:t>Режим работы: Понедельник, вторник,</w:t>
      </w:r>
      <w:r w:rsidR="00791EF5">
        <w:rPr>
          <w:b/>
          <w:sz w:val="32"/>
          <w:szCs w:val="32"/>
        </w:rPr>
        <w:t xml:space="preserve"> </w:t>
      </w:r>
      <w:r w:rsidR="006241B8">
        <w:rPr>
          <w:b/>
          <w:sz w:val="32"/>
          <w:szCs w:val="32"/>
        </w:rPr>
        <w:t xml:space="preserve">вторая и третья среда, </w:t>
      </w:r>
      <w:r w:rsidR="00791EF5">
        <w:rPr>
          <w:b/>
          <w:sz w:val="32"/>
          <w:szCs w:val="32"/>
        </w:rPr>
        <w:t>первый и четвертый четверг,</w:t>
      </w:r>
      <w:r>
        <w:rPr>
          <w:b/>
          <w:sz w:val="32"/>
          <w:szCs w:val="32"/>
        </w:rPr>
        <w:t xml:space="preserve"> пятница - </w:t>
      </w:r>
      <w:r w:rsidR="006241B8">
        <w:rPr>
          <w:b/>
          <w:sz w:val="32"/>
          <w:szCs w:val="32"/>
        </w:rPr>
        <w:t xml:space="preserve"> </w:t>
      </w:r>
    </w:p>
    <w:p w:rsidR="00A978DB" w:rsidRDefault="006241B8" w:rsidP="00791EF5">
      <w:pPr>
        <w:tabs>
          <w:tab w:val="left" w:pos="1185"/>
        </w:tabs>
        <w:ind w:right="-456"/>
        <w:rPr>
          <w:b/>
          <w:sz w:val="32"/>
          <w:szCs w:val="32"/>
        </w:rPr>
      </w:pPr>
      <w:r>
        <w:rPr>
          <w:b/>
          <w:sz w:val="32"/>
          <w:szCs w:val="32"/>
        </w:rPr>
        <w:t xml:space="preserve">                                                                     </w:t>
      </w:r>
      <w:r w:rsidR="00A978DB">
        <w:rPr>
          <w:b/>
          <w:sz w:val="32"/>
          <w:szCs w:val="32"/>
        </w:rPr>
        <w:t>8.00 - 13.00, 14.00 -17.00</w:t>
      </w:r>
      <w:r>
        <w:rPr>
          <w:b/>
          <w:sz w:val="32"/>
          <w:szCs w:val="32"/>
        </w:rPr>
        <w:t xml:space="preserve"> </w:t>
      </w:r>
    </w:p>
    <w:p w:rsidR="00A978DB" w:rsidRDefault="00791EF5" w:rsidP="00A978DB">
      <w:pPr>
        <w:tabs>
          <w:tab w:val="left" w:pos="1185"/>
        </w:tabs>
        <w:jc w:val="center"/>
        <w:rPr>
          <w:b/>
          <w:sz w:val="32"/>
          <w:szCs w:val="32"/>
        </w:rPr>
      </w:pPr>
      <w:r>
        <w:rPr>
          <w:b/>
          <w:sz w:val="32"/>
          <w:szCs w:val="32"/>
        </w:rPr>
        <w:t>Первая, четвертая, пятая с</w:t>
      </w:r>
      <w:r w:rsidR="00A978DB">
        <w:rPr>
          <w:b/>
          <w:sz w:val="32"/>
          <w:szCs w:val="32"/>
        </w:rPr>
        <w:t>реда 11.00 - 1</w:t>
      </w:r>
      <w:r w:rsidR="001E2350">
        <w:rPr>
          <w:b/>
          <w:sz w:val="32"/>
          <w:szCs w:val="32"/>
        </w:rPr>
        <w:t>5</w:t>
      </w:r>
      <w:r w:rsidR="00A978DB">
        <w:rPr>
          <w:b/>
          <w:sz w:val="32"/>
          <w:szCs w:val="32"/>
        </w:rPr>
        <w:t>.00, 1</w:t>
      </w:r>
      <w:r w:rsidR="001E2350">
        <w:rPr>
          <w:b/>
          <w:sz w:val="32"/>
          <w:szCs w:val="32"/>
        </w:rPr>
        <w:t>6</w:t>
      </w:r>
      <w:r w:rsidR="00A978DB">
        <w:rPr>
          <w:b/>
          <w:sz w:val="32"/>
          <w:szCs w:val="32"/>
        </w:rPr>
        <w:t>.00 - 20.00</w:t>
      </w:r>
    </w:p>
    <w:p w:rsidR="00791EF5" w:rsidRDefault="00791EF5" w:rsidP="00A978DB">
      <w:pPr>
        <w:tabs>
          <w:tab w:val="left" w:pos="1185"/>
        </w:tabs>
        <w:jc w:val="center"/>
        <w:rPr>
          <w:b/>
          <w:sz w:val="32"/>
          <w:szCs w:val="32"/>
        </w:rPr>
      </w:pPr>
      <w:r>
        <w:rPr>
          <w:b/>
          <w:sz w:val="32"/>
          <w:szCs w:val="32"/>
        </w:rPr>
        <w:t xml:space="preserve">Второй и третий четверг 11.00-15.00, 16.00 – 20.00 </w:t>
      </w:r>
    </w:p>
    <w:p w:rsidR="00A978DB" w:rsidRDefault="00A978DB" w:rsidP="00A978DB">
      <w:pPr>
        <w:tabs>
          <w:tab w:val="left" w:pos="1185"/>
        </w:tabs>
        <w:jc w:val="center"/>
      </w:pPr>
      <w:r>
        <w:rPr>
          <w:b/>
          <w:sz w:val="32"/>
          <w:szCs w:val="32"/>
        </w:rPr>
        <w:t>Суббота, воскресенье – выходной</w:t>
      </w:r>
    </w:p>
    <w:p w:rsidR="00A978DB" w:rsidRDefault="00A978DB" w:rsidP="00A978DB">
      <w:pPr>
        <w:spacing w:line="240" w:lineRule="exact"/>
        <w:jc w:val="center"/>
        <w:rPr>
          <w:b/>
        </w:rPr>
      </w:pPr>
    </w:p>
    <w:bookmarkEnd w:id="0"/>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A978DB" w:rsidRDefault="00A978DB" w:rsidP="00A978DB">
      <w:pPr>
        <w:spacing w:line="240" w:lineRule="exact"/>
        <w:jc w:val="center"/>
      </w:pPr>
    </w:p>
    <w:p w:rsidR="00B814E5" w:rsidRDefault="00B814E5" w:rsidP="00B814E5">
      <w:pPr>
        <w:rPr>
          <w:color w:val="4C4C4C"/>
          <w:sz w:val="18"/>
          <w:szCs w:val="18"/>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2928"/>
        <w:gridCol w:w="2228"/>
        <w:gridCol w:w="2647"/>
        <w:gridCol w:w="3476"/>
      </w:tblGrid>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Наименование административной процедуры</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Документы и (или) сведения, представляемые гражданином для осуществления административной процедуры*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Размер платы, взимаемой при осуществлении административной процедуры**</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Максимальный срок осуществления административной процедуры</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Срок действия справки, другого документа (решения), выдаваемых (принимаемого) при осуществлении административной процедуры</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1</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3</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4</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pPr>
              <w:jc w:val="center"/>
              <w:rPr>
                <w:sz w:val="20"/>
                <w:szCs w:val="20"/>
              </w:rPr>
            </w:pPr>
            <w:r>
              <w:rPr>
                <w:sz w:val="20"/>
                <w:szCs w:val="20"/>
              </w:rPr>
              <w:t>5</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814E5" w:rsidRDefault="00B814E5">
            <w:pPr>
              <w:jc w:val="center"/>
              <w:rPr>
                <w:b/>
                <w:sz w:val="30"/>
                <w:szCs w:val="30"/>
              </w:rPr>
            </w:pPr>
          </w:p>
          <w:p w:rsidR="00B814E5" w:rsidRDefault="00B814E5">
            <w:pPr>
              <w:jc w:val="center"/>
              <w:rPr>
                <w:b/>
                <w:sz w:val="30"/>
                <w:szCs w:val="30"/>
              </w:rPr>
            </w:pPr>
            <w:r>
              <w:rPr>
                <w:b/>
                <w:sz w:val="30"/>
                <w:szCs w:val="30"/>
              </w:rPr>
              <w:t>ГЛАВА 1</w:t>
            </w:r>
          </w:p>
          <w:p w:rsidR="00B814E5" w:rsidRDefault="00B814E5">
            <w:pPr>
              <w:jc w:val="center"/>
              <w:rPr>
                <w:b/>
                <w:sz w:val="30"/>
                <w:szCs w:val="30"/>
              </w:rPr>
            </w:pPr>
            <w:r>
              <w:rPr>
                <w:b/>
                <w:sz w:val="30"/>
                <w:szCs w:val="30"/>
              </w:rPr>
              <w:t>ЖИЛИЩНЫЕ ПРАВООТНОШЕНИЯ</w:t>
            </w:r>
          </w:p>
          <w:p w:rsidR="00B814E5" w:rsidRDefault="00B814E5">
            <w:pPr>
              <w:jc w:val="center"/>
              <w:rPr>
                <w:sz w:val="20"/>
                <w:szCs w:val="20"/>
              </w:rPr>
            </w:pP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814E5" w:rsidRDefault="00B814E5" w:rsidP="003D1715">
            <w:pPr>
              <w:numPr>
                <w:ilvl w:val="1"/>
                <w:numId w:val="1"/>
              </w:numPr>
              <w:rPr>
                <w:b/>
                <w:sz w:val="20"/>
                <w:szCs w:val="20"/>
              </w:rPr>
            </w:pPr>
            <w:r>
              <w:rPr>
                <w:b/>
                <w:sz w:val="20"/>
                <w:szCs w:val="20"/>
              </w:rPr>
              <w:t>Принятие решения:</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sz w:val="20"/>
                <w:szCs w:val="20"/>
              </w:rPr>
            </w:pPr>
            <w:r>
              <w:rPr>
                <w:b/>
                <w:sz w:val="20"/>
                <w:szCs w:val="20"/>
              </w:rPr>
              <w:t>1.1.2</w:t>
            </w:r>
            <w:r>
              <w:rPr>
                <w:b/>
                <w:sz w:val="20"/>
                <w:szCs w:val="20"/>
                <w:vertAlign w:val="superscript"/>
              </w:rPr>
              <w:t>2</w:t>
            </w:r>
            <w:r>
              <w:rPr>
                <w:b/>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Pr>
                <w:sz w:val="20"/>
                <w:szCs w:val="20"/>
              </w:rPr>
              <w:br/>
            </w:r>
            <w:r>
              <w:rPr>
                <w:sz w:val="20"/>
                <w:szCs w:val="20"/>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Pr>
                <w:sz w:val="20"/>
                <w:szCs w:val="20"/>
              </w:rPr>
              <w:br/>
            </w:r>
            <w:r>
              <w:rPr>
                <w:sz w:val="20"/>
                <w:szCs w:val="20"/>
              </w:rPr>
              <w:lastRenderedPageBreak/>
              <w:br/>
              <w:t>документ, подтверждающий право собственности на жилое помещение, долю (доли) в праве собственности на него</w:t>
            </w:r>
            <w:r>
              <w:rPr>
                <w:sz w:val="20"/>
                <w:szCs w:val="20"/>
              </w:rPr>
              <w:br/>
            </w:r>
            <w:r>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единовременно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lastRenderedPageBreak/>
              <w:t>1.1.5.</w:t>
            </w:r>
            <w:r>
              <w:rPr>
                <w:b/>
                <w:sz w:val="20"/>
                <w:szCs w:val="20"/>
                <w:lang w:val="en-US"/>
              </w:rPr>
              <w:t> </w:t>
            </w:r>
            <w:r>
              <w:rPr>
                <w:b/>
                <w:sz w:val="20"/>
                <w:szCs w:val="20"/>
              </w:rPr>
              <w:t>о принятии на</w:t>
            </w:r>
            <w:r>
              <w:rPr>
                <w:b/>
                <w:sz w:val="20"/>
                <w:szCs w:val="20"/>
                <w:lang w:val="en-US"/>
              </w:rPr>
              <w:t> </w:t>
            </w:r>
            <w:r>
              <w:rPr>
                <w:b/>
                <w:sz w:val="20"/>
                <w:szCs w:val="20"/>
              </w:rPr>
              <w:t>учет (восстановлении на</w:t>
            </w:r>
            <w:r>
              <w:rPr>
                <w:b/>
                <w:sz w:val="20"/>
                <w:szCs w:val="20"/>
                <w:lang w:val="en-US"/>
              </w:rPr>
              <w:t> </w:t>
            </w:r>
            <w:r>
              <w:rPr>
                <w:b/>
                <w:sz w:val="20"/>
                <w:szCs w:val="20"/>
              </w:rPr>
              <w:t>учете) граждан,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внесении изменений в состав семьи, с</w:t>
            </w:r>
            <w:r>
              <w:rPr>
                <w:b/>
                <w:sz w:val="20"/>
                <w:szCs w:val="20"/>
                <w:lang w:val="en-US"/>
              </w:rPr>
              <w:t> </w:t>
            </w:r>
            <w:r>
              <w:rPr>
                <w:b/>
                <w:sz w:val="20"/>
                <w:szCs w:val="20"/>
              </w:rPr>
              <w:t>которым гражданин состоит на</w:t>
            </w:r>
            <w:r>
              <w:rPr>
                <w:b/>
                <w:sz w:val="20"/>
                <w:szCs w:val="20"/>
                <w:lang w:val="en-US"/>
              </w:rPr>
              <w:t> </w:t>
            </w:r>
            <w:r>
              <w:rPr>
                <w:b/>
                <w:sz w:val="20"/>
                <w:szCs w:val="20"/>
              </w:rPr>
              <w:t>учете нуждающихся в улучшении жилищных условий, о</w:t>
            </w:r>
            <w:r>
              <w:rPr>
                <w:b/>
                <w:sz w:val="20"/>
                <w:szCs w:val="20"/>
                <w:lang w:val="en-US"/>
              </w:rPr>
              <w:t> </w:t>
            </w:r>
            <w:r>
              <w:rPr>
                <w:b/>
                <w:sz w:val="20"/>
                <w:szCs w:val="20"/>
              </w:rPr>
              <w:t>включении в</w:t>
            </w:r>
            <w:r>
              <w:rPr>
                <w:b/>
                <w:sz w:val="20"/>
                <w:szCs w:val="20"/>
                <w:lang w:val="en-US"/>
              </w:rPr>
              <w:t> </w:t>
            </w:r>
            <w:r>
              <w:rPr>
                <w:b/>
                <w:sz w:val="20"/>
                <w:szCs w:val="20"/>
              </w:rPr>
              <w:t>отдельные списки учета нуждающихся в</w:t>
            </w:r>
            <w:r>
              <w:rPr>
                <w:b/>
                <w:sz w:val="20"/>
                <w:szCs w:val="20"/>
                <w:lang w:val="en-US"/>
              </w:rPr>
              <w:t> </w:t>
            </w:r>
            <w:r>
              <w:rPr>
                <w:b/>
                <w:sz w:val="20"/>
                <w:szCs w:val="20"/>
              </w:rPr>
              <w:t>улучшении жилищных условий, о</w:t>
            </w:r>
            <w:r>
              <w:rPr>
                <w:b/>
                <w:sz w:val="20"/>
                <w:szCs w:val="20"/>
                <w:lang w:val="en-US"/>
              </w:rPr>
              <w:t> </w:t>
            </w:r>
            <w:r>
              <w:rPr>
                <w:b/>
                <w:sz w:val="20"/>
                <w:szCs w:val="20"/>
              </w:rPr>
              <w:t>разделении (объединении) очереди, о</w:t>
            </w:r>
            <w:r>
              <w:rPr>
                <w:b/>
                <w:sz w:val="20"/>
                <w:szCs w:val="20"/>
                <w:lang w:val="en-US"/>
              </w:rPr>
              <w:t> </w:t>
            </w:r>
            <w:r>
              <w:rPr>
                <w:b/>
                <w:sz w:val="20"/>
                <w:szCs w:val="20"/>
              </w:rPr>
              <w:t>переоформлении очереди с</w:t>
            </w:r>
            <w:r>
              <w:rPr>
                <w:b/>
                <w:sz w:val="20"/>
                <w:szCs w:val="20"/>
                <w:lang w:val="en-US"/>
              </w:rPr>
              <w:t> </w:t>
            </w:r>
            <w:r>
              <w:rPr>
                <w:b/>
                <w:sz w:val="20"/>
                <w:szCs w:val="20"/>
              </w:rPr>
              <w:t>гражданина на</w:t>
            </w:r>
            <w:r>
              <w:rPr>
                <w:b/>
                <w:sz w:val="20"/>
                <w:szCs w:val="20"/>
                <w:lang w:val="en-US"/>
              </w:rPr>
              <w:t> </w:t>
            </w:r>
            <w:r>
              <w:rPr>
                <w:b/>
                <w:sz w:val="20"/>
                <w:szCs w:val="20"/>
              </w:rPr>
              <w:t>совершеннолетнего члена его семьи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всех совершеннолетних граждан, свидетельства о</w:t>
            </w:r>
            <w:r>
              <w:rPr>
                <w:sz w:val="20"/>
                <w:szCs w:val="20"/>
                <w:lang w:val="en-US"/>
              </w:rPr>
              <w:t> </w:t>
            </w:r>
            <w:r>
              <w:rPr>
                <w:sz w:val="20"/>
                <w:szCs w:val="20"/>
              </w:rPr>
              <w:t>рождении несовершеннолетних детей, принимаемых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и</w:t>
            </w:r>
            <w:r>
              <w:rPr>
                <w:sz w:val="20"/>
                <w:szCs w:val="20"/>
                <w:lang w:val="en-US"/>
              </w:rPr>
              <w:t> </w:t>
            </w:r>
            <w:r>
              <w:rPr>
                <w:sz w:val="20"/>
                <w:szCs w:val="20"/>
              </w:rPr>
              <w:t>(или) состоявших (состоящих) на</w:t>
            </w:r>
            <w:r>
              <w:rPr>
                <w:sz w:val="20"/>
                <w:szCs w:val="20"/>
                <w:lang w:val="en-US"/>
              </w:rPr>
              <w:t> </w:t>
            </w:r>
            <w:r>
              <w:rPr>
                <w:sz w:val="20"/>
                <w:szCs w:val="20"/>
              </w:rPr>
              <w:t>таком учете,</w:t>
            </w:r>
            <w:r>
              <w:rPr>
                <w:sz w:val="20"/>
                <w:szCs w:val="20"/>
                <w:lang w:val="en-US"/>
              </w:rPr>
              <w:t> </w:t>
            </w:r>
            <w:r>
              <w:rPr>
                <w:sz w:val="20"/>
                <w:szCs w:val="20"/>
              </w:rPr>
              <w:t>– при принятии на</w:t>
            </w:r>
            <w:r>
              <w:rPr>
                <w:sz w:val="20"/>
                <w:szCs w:val="20"/>
                <w:lang w:val="en-US"/>
              </w:rPr>
              <w:t> </w:t>
            </w:r>
            <w:r>
              <w:rPr>
                <w:sz w:val="20"/>
                <w:szCs w:val="20"/>
              </w:rPr>
              <w:t>учет (восстановлении на</w:t>
            </w:r>
            <w:r>
              <w:rPr>
                <w:sz w:val="20"/>
                <w:szCs w:val="20"/>
                <w:lang w:val="en-US"/>
              </w:rPr>
              <w:t> </w:t>
            </w:r>
            <w:r>
              <w:rPr>
                <w:sz w:val="20"/>
                <w:szCs w:val="20"/>
              </w:rPr>
              <w:t>учете) граждан, нуждающихся в</w:t>
            </w:r>
            <w:r>
              <w:rPr>
                <w:sz w:val="20"/>
                <w:szCs w:val="20"/>
                <w:lang w:val="en-US"/>
              </w:rPr>
              <w:t> </w:t>
            </w:r>
            <w:r>
              <w:rPr>
                <w:sz w:val="20"/>
                <w:szCs w:val="20"/>
              </w:rPr>
              <w:t>улучшении жилищных условий, внесении изменений в</w:t>
            </w:r>
            <w:r>
              <w:rPr>
                <w:sz w:val="20"/>
                <w:szCs w:val="20"/>
                <w:lang w:val="en-US"/>
              </w:rPr>
              <w:t> </w:t>
            </w:r>
            <w:r>
              <w:rPr>
                <w:sz w:val="20"/>
                <w:szCs w:val="20"/>
              </w:rPr>
              <w:t>состав семьи (в</w:t>
            </w:r>
            <w:r>
              <w:rPr>
                <w:sz w:val="20"/>
                <w:szCs w:val="20"/>
                <w:lang w:val="en-US"/>
              </w:rPr>
              <w:t> </w:t>
            </w:r>
            <w:r>
              <w:rPr>
                <w:sz w:val="20"/>
                <w:szCs w:val="20"/>
              </w:rPr>
              <w:t>случае увеличения состава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включении в</w:t>
            </w:r>
            <w:r>
              <w:rPr>
                <w:sz w:val="20"/>
                <w:szCs w:val="20"/>
                <w:lang w:val="en-US"/>
              </w:rPr>
              <w:t> </w:t>
            </w:r>
            <w:r>
              <w:rPr>
                <w:sz w:val="20"/>
                <w:szCs w:val="20"/>
              </w:rPr>
              <w:t xml:space="preserve">отдельные списки учета нуждающихся в улучшении </w:t>
            </w:r>
            <w:r>
              <w:rPr>
                <w:sz w:val="20"/>
                <w:szCs w:val="20"/>
              </w:rPr>
              <w:lastRenderedPageBreak/>
              <w:t>жилищных условий, разделении (объединении) очереди, переоформлении очереди с</w:t>
            </w:r>
            <w:r>
              <w:rPr>
                <w:sz w:val="20"/>
                <w:szCs w:val="20"/>
                <w:lang w:val="en-US"/>
              </w:rPr>
              <w:t> </w:t>
            </w:r>
            <w:r>
              <w:rPr>
                <w:sz w:val="20"/>
                <w:szCs w:val="20"/>
              </w:rPr>
              <w:t>гражданина на</w:t>
            </w:r>
            <w:r>
              <w:rPr>
                <w:sz w:val="20"/>
                <w:szCs w:val="20"/>
                <w:lang w:val="en-US"/>
              </w:rPr>
              <w:t> </w:t>
            </w:r>
            <w:r>
              <w:rPr>
                <w:sz w:val="20"/>
                <w:szCs w:val="20"/>
              </w:rPr>
              <w:t>совершеннолетнего члена его семьи</w:t>
            </w:r>
            <w:r>
              <w:rPr>
                <w:sz w:val="20"/>
                <w:szCs w:val="20"/>
              </w:rPr>
              <w:br/>
            </w:r>
            <w:r>
              <w:rPr>
                <w:sz w:val="20"/>
                <w:szCs w:val="20"/>
              </w:rPr>
              <w:br/>
              <w:t>паспорта или иные документы, удостоверяющие личность всех совершеннолетних граждан, остающихся состоять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после уменьшения состава семьи,</w:t>
            </w:r>
            <w:r>
              <w:rPr>
                <w:sz w:val="20"/>
                <w:szCs w:val="20"/>
                <w:lang w:val="en-US"/>
              </w:rPr>
              <w:t> </w:t>
            </w:r>
            <w:r>
              <w:rPr>
                <w:sz w:val="20"/>
                <w:szCs w:val="20"/>
              </w:rPr>
              <w:t>– при внесении изменений в</w:t>
            </w:r>
            <w:r>
              <w:rPr>
                <w:sz w:val="20"/>
                <w:szCs w:val="20"/>
                <w:lang w:val="en-US"/>
              </w:rPr>
              <w:t> </w:t>
            </w:r>
            <w:r>
              <w:rPr>
                <w:sz w:val="20"/>
                <w:szCs w:val="20"/>
              </w:rPr>
              <w:t>состав семьи, с</w:t>
            </w:r>
            <w:r>
              <w:rPr>
                <w:sz w:val="20"/>
                <w:szCs w:val="20"/>
                <w:lang w:val="en-US"/>
              </w:rPr>
              <w:t> </w:t>
            </w:r>
            <w:r>
              <w:rPr>
                <w:sz w:val="20"/>
                <w:szCs w:val="20"/>
              </w:rPr>
              <w:t>которым гражданин состоит на</w:t>
            </w:r>
            <w:r>
              <w:rPr>
                <w:sz w:val="20"/>
                <w:szCs w:val="20"/>
                <w:lang w:val="en-US"/>
              </w:rPr>
              <w:t> </w:t>
            </w:r>
            <w:r>
              <w:rPr>
                <w:sz w:val="20"/>
                <w:szCs w:val="20"/>
              </w:rPr>
              <w:t>учете нуждающихся в</w:t>
            </w:r>
            <w:r>
              <w:rPr>
                <w:sz w:val="20"/>
                <w:szCs w:val="20"/>
                <w:lang w:val="en-US"/>
              </w:rPr>
              <w:t> </w:t>
            </w:r>
            <w:r>
              <w:rPr>
                <w:sz w:val="20"/>
                <w:szCs w:val="20"/>
              </w:rPr>
              <w:t>улучшении жилищных условий (в</w:t>
            </w:r>
            <w:r>
              <w:rPr>
                <w:sz w:val="20"/>
                <w:szCs w:val="20"/>
                <w:lang w:val="en-US"/>
              </w:rPr>
              <w:t> </w:t>
            </w:r>
            <w:r>
              <w:rPr>
                <w:sz w:val="20"/>
                <w:szCs w:val="20"/>
              </w:rPr>
              <w:t>случае уменьшения состава семьи)</w:t>
            </w:r>
            <w:r>
              <w:rPr>
                <w:sz w:val="20"/>
                <w:szCs w:val="20"/>
              </w:rPr>
              <w:br/>
            </w:r>
            <w:r>
              <w:rPr>
                <w:sz w:val="20"/>
                <w:szCs w:val="20"/>
              </w:rPr>
              <w:br/>
              <w:t>документы, подтверждающие право на внеочередное или первоочередное предоставление жилого помещения,</w:t>
            </w:r>
            <w:r>
              <w:rPr>
                <w:sz w:val="20"/>
                <w:szCs w:val="20"/>
                <w:lang w:val="en-US"/>
              </w:rPr>
              <w:t> </w:t>
            </w:r>
            <w:r>
              <w:rPr>
                <w:sz w:val="20"/>
                <w:szCs w:val="20"/>
              </w:rPr>
              <w:t>– в случае наличия такого права</w:t>
            </w:r>
            <w:r>
              <w:rPr>
                <w:sz w:val="20"/>
                <w:szCs w:val="20"/>
              </w:rPr>
              <w:br/>
            </w:r>
            <w:r>
              <w:rPr>
                <w:sz w:val="20"/>
                <w:szCs w:val="20"/>
              </w:rPr>
              <w:br/>
              <w:t>сведения о доходе и имуществе каждого члена семьи</w:t>
            </w:r>
            <w:r>
              <w:rPr>
                <w:sz w:val="20"/>
                <w:szCs w:val="20"/>
                <w:lang w:val="en-US"/>
              </w:rPr>
              <w:t> </w:t>
            </w:r>
            <w:r>
              <w:rPr>
                <w:sz w:val="20"/>
                <w:szCs w:val="20"/>
              </w:rPr>
              <w:t>– при принятии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Pr>
                <w:sz w:val="20"/>
                <w:szCs w:val="20"/>
              </w:rPr>
              <w:br/>
            </w:r>
            <w:r>
              <w:rPr>
                <w:sz w:val="20"/>
                <w:szCs w:val="20"/>
              </w:rPr>
              <w:br/>
              <w:t xml:space="preserve">заключение врачебно-консультационной комиссии </w:t>
            </w:r>
            <w:r>
              <w:rPr>
                <w:sz w:val="20"/>
                <w:szCs w:val="20"/>
              </w:rPr>
              <w:lastRenderedPageBreak/>
              <w:t>о</w:t>
            </w:r>
            <w:r>
              <w:rPr>
                <w:sz w:val="20"/>
                <w:szCs w:val="20"/>
                <w:lang w:val="en-US"/>
              </w:rPr>
              <w:t> </w:t>
            </w:r>
            <w:r>
              <w:rPr>
                <w:sz w:val="20"/>
                <w:szCs w:val="20"/>
              </w:rPr>
              <w:t>наличии у гражданина заболеваний, указанных в</w:t>
            </w:r>
            <w:r>
              <w:rPr>
                <w:sz w:val="20"/>
                <w:szCs w:val="20"/>
                <w:lang w:val="en-US"/>
              </w:rPr>
              <w:t> </w:t>
            </w:r>
            <w:r>
              <w:rPr>
                <w:sz w:val="20"/>
                <w:szCs w:val="20"/>
              </w:rPr>
              <w:t>перечне, определяемом Министерством здравоохранения, при наличии которых признается невозможным его совместное проживание с</w:t>
            </w:r>
            <w:r>
              <w:rPr>
                <w:sz w:val="20"/>
                <w:szCs w:val="20"/>
                <w:lang w:val="en-US"/>
              </w:rPr>
              <w:t> </w:t>
            </w:r>
            <w:r>
              <w:rPr>
                <w:sz w:val="20"/>
                <w:szCs w:val="20"/>
              </w:rPr>
              <w:t>другими гражданами в</w:t>
            </w:r>
            <w:r>
              <w:rPr>
                <w:sz w:val="20"/>
                <w:szCs w:val="20"/>
                <w:lang w:val="en-US"/>
              </w:rPr>
              <w:t> </w:t>
            </w:r>
            <w:r>
              <w:rPr>
                <w:sz w:val="20"/>
                <w:szCs w:val="20"/>
              </w:rPr>
              <w:t>одной комнате или однокомнатной квартире,</w:t>
            </w:r>
            <w:r>
              <w:rPr>
                <w:sz w:val="20"/>
                <w:szCs w:val="20"/>
                <w:lang w:val="en-US"/>
              </w:rPr>
              <w:t> </w:t>
            </w:r>
            <w:r>
              <w:rPr>
                <w:sz w:val="20"/>
                <w:szCs w:val="20"/>
              </w:rPr>
              <w:t>– при принятии граждан на</w:t>
            </w:r>
            <w:r>
              <w:rPr>
                <w:sz w:val="20"/>
                <w:szCs w:val="20"/>
                <w:lang w:val="en-US"/>
              </w:rPr>
              <w:t> </w:t>
            </w:r>
            <w:r>
              <w:rPr>
                <w:sz w:val="20"/>
                <w:szCs w:val="20"/>
              </w:rPr>
              <w:t>учет нуждающихся в</w:t>
            </w:r>
            <w:r>
              <w:rPr>
                <w:sz w:val="20"/>
                <w:szCs w:val="20"/>
                <w:lang w:val="en-US"/>
              </w:rPr>
              <w:t> </w:t>
            </w:r>
            <w:r>
              <w:rPr>
                <w:sz w:val="20"/>
                <w:szCs w:val="20"/>
              </w:rPr>
              <w:t>улучшении жилищных условий по</w:t>
            </w:r>
            <w:r>
              <w:rPr>
                <w:sz w:val="20"/>
                <w:szCs w:val="20"/>
                <w:lang w:val="en-US"/>
              </w:rPr>
              <w:t> </w:t>
            </w:r>
            <w:r>
              <w:rPr>
                <w:sz w:val="20"/>
                <w:szCs w:val="20"/>
              </w:rPr>
              <w:t>основанию, предусмотренному подпунктом</w:t>
            </w:r>
            <w:r>
              <w:rPr>
                <w:sz w:val="20"/>
                <w:szCs w:val="20"/>
                <w:lang w:val="en-US"/>
              </w:rPr>
              <w:t> </w:t>
            </w:r>
            <w:r>
              <w:rPr>
                <w:sz w:val="20"/>
                <w:szCs w:val="20"/>
              </w:rPr>
              <w:t>1.7 пункта</w:t>
            </w:r>
            <w:r>
              <w:rPr>
                <w:sz w:val="20"/>
                <w:szCs w:val="20"/>
                <w:lang w:val="en-US"/>
              </w:rPr>
              <w:t> </w:t>
            </w:r>
            <w:r>
              <w:rPr>
                <w:sz w:val="20"/>
                <w:szCs w:val="20"/>
              </w:rPr>
              <w:t>1 статьи</w:t>
            </w:r>
            <w:r>
              <w:rPr>
                <w:sz w:val="20"/>
                <w:szCs w:val="20"/>
                <w:lang w:val="en-US"/>
              </w:rPr>
              <w:t> </w:t>
            </w:r>
            <w:r>
              <w:rPr>
                <w:sz w:val="20"/>
                <w:szCs w:val="20"/>
              </w:rPr>
              <w:t>36 Жилищного кодекса Республики Беларусь</w:t>
            </w:r>
            <w:r>
              <w:rPr>
                <w:sz w:val="20"/>
                <w:szCs w:val="20"/>
              </w:rPr>
              <w:br/>
            </w:r>
            <w:r>
              <w:rPr>
                <w:sz w:val="20"/>
                <w:szCs w:val="20"/>
              </w:rPr>
              <w:br/>
              <w:t>согласие совершеннолетнего члена семьи, на</w:t>
            </w:r>
            <w:r>
              <w:rPr>
                <w:sz w:val="20"/>
                <w:szCs w:val="20"/>
                <w:lang w:val="en-US"/>
              </w:rPr>
              <w:t> </w:t>
            </w:r>
            <w:r>
              <w:rPr>
                <w:sz w:val="20"/>
                <w:szCs w:val="20"/>
              </w:rPr>
              <w:t>которого производится переоформление очереди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1.1.7. о снятии граждан с учета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подписанное гражданином и</w:t>
            </w:r>
            <w:r>
              <w:rPr>
                <w:sz w:val="20"/>
                <w:szCs w:val="20"/>
                <w:lang w:val="en-US"/>
              </w:rPr>
              <w:t> </w:t>
            </w:r>
            <w:r>
              <w:rPr>
                <w:sz w:val="20"/>
                <w:szCs w:val="20"/>
              </w:rPr>
              <w:t>совершеннолетними членами его семьи, совместно состоящими на</w:t>
            </w:r>
            <w:r>
              <w:rPr>
                <w:sz w:val="20"/>
                <w:szCs w:val="20"/>
                <w:lang w:val="en-US"/>
              </w:rPr>
              <w:t> </w:t>
            </w:r>
            <w:r>
              <w:rPr>
                <w:sz w:val="20"/>
                <w:szCs w:val="20"/>
              </w:rPr>
              <w:t>учете нуждающихся в улучшении жилищных условий</w:t>
            </w:r>
            <w:r>
              <w:rPr>
                <w:sz w:val="20"/>
                <w:szCs w:val="20"/>
              </w:rPr>
              <w:br/>
            </w:r>
            <w:r>
              <w:rPr>
                <w:sz w:val="20"/>
                <w:szCs w:val="20"/>
              </w:rPr>
              <w:br/>
              <w:t>паспорта или иные документы, удостоверяющие личность всех совершеннолетних граждан</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1.1.29. о предоставлении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 ребенка</w:t>
            </w:r>
            <w:r>
              <w:rPr>
                <w:sz w:val="20"/>
                <w:szCs w:val="20"/>
                <w:lang w:val="en-US"/>
              </w:rPr>
              <w:t> </w:t>
            </w:r>
            <w:r>
              <w:rPr>
                <w:sz w:val="20"/>
                <w:szCs w:val="20"/>
              </w:rPr>
              <w:t xml:space="preserve">– для лиц, имеющих </w:t>
            </w:r>
            <w:r>
              <w:rPr>
                <w:sz w:val="20"/>
                <w:szCs w:val="20"/>
              </w:rPr>
              <w:lastRenderedPageBreak/>
              <w:t>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иностранного гражданина, биометрический вид на</w:t>
            </w:r>
            <w:r>
              <w:rPr>
                <w:sz w:val="20"/>
                <w:szCs w:val="20"/>
                <w:lang w:val="en-US"/>
              </w:rPr>
              <w:t> </w:t>
            </w:r>
            <w:r>
              <w:rPr>
                <w:sz w:val="20"/>
                <w:szCs w:val="20"/>
              </w:rPr>
              <w:t>жительство в</w:t>
            </w:r>
            <w:r>
              <w:rPr>
                <w:sz w:val="20"/>
                <w:szCs w:val="20"/>
                <w:lang w:val="en-US"/>
              </w:rPr>
              <w:t> </w:t>
            </w:r>
            <w:r>
              <w:rPr>
                <w:sz w:val="20"/>
                <w:szCs w:val="20"/>
              </w:rPr>
              <w:t>Республике Беларусь лица без гражданства (далее, если не</w:t>
            </w:r>
            <w:r>
              <w:rPr>
                <w:sz w:val="20"/>
                <w:szCs w:val="20"/>
                <w:lang w:val="en-US"/>
              </w:rPr>
              <w:t> </w:t>
            </w:r>
            <w:r>
              <w:rPr>
                <w:sz w:val="20"/>
                <w:szCs w:val="20"/>
              </w:rPr>
              <w:t>указано иное,</w:t>
            </w:r>
            <w:r>
              <w:rPr>
                <w:sz w:val="20"/>
                <w:szCs w:val="20"/>
                <w:lang w:val="en-US"/>
              </w:rPr>
              <w:t> </w:t>
            </w:r>
            <w:r>
              <w:rPr>
                <w:sz w:val="20"/>
                <w:szCs w:val="20"/>
              </w:rPr>
              <w:t>– вид на</w:t>
            </w:r>
            <w:r>
              <w:rPr>
                <w:sz w:val="20"/>
                <w:szCs w:val="20"/>
                <w:lang w:val="en-US"/>
              </w:rPr>
              <w:t> </w:t>
            </w:r>
            <w:r>
              <w:rPr>
                <w:sz w:val="20"/>
                <w:szCs w:val="20"/>
              </w:rPr>
              <w:t>жительство),</w:t>
            </w:r>
            <w:r>
              <w:rPr>
                <w:sz w:val="20"/>
                <w:szCs w:val="20"/>
                <w:lang w:val="en-US"/>
              </w:rPr>
              <w:t> </w:t>
            </w:r>
            <w:r>
              <w:rPr>
                <w:sz w:val="20"/>
                <w:szCs w:val="20"/>
              </w:rPr>
              <w:t>– при его наличии)</w:t>
            </w:r>
            <w:r>
              <w:rPr>
                <w:sz w:val="20"/>
                <w:szCs w:val="20"/>
              </w:rPr>
              <w:br/>
            </w:r>
            <w:r>
              <w:rPr>
                <w:sz w:val="20"/>
                <w:szCs w:val="20"/>
              </w:rPr>
              <w:br/>
              <w:t>свидетельство о</w:t>
            </w:r>
            <w:r>
              <w:rPr>
                <w:sz w:val="20"/>
                <w:szCs w:val="20"/>
                <w:lang w:val="en-US"/>
              </w:rPr>
              <w:t> </w:t>
            </w:r>
            <w:r>
              <w:rPr>
                <w:sz w:val="20"/>
                <w:szCs w:val="20"/>
              </w:rPr>
              <w:t>заключении брака (в</w:t>
            </w:r>
            <w:r>
              <w:rPr>
                <w:sz w:val="20"/>
                <w:szCs w:val="20"/>
                <w:lang w:val="en-US"/>
              </w:rPr>
              <w:t> </w:t>
            </w:r>
            <w:r>
              <w:rPr>
                <w:sz w:val="20"/>
                <w:szCs w:val="20"/>
              </w:rPr>
              <w:t>случае, если документы, подтверждающие факт заключения брака, выданы до</w:t>
            </w:r>
            <w:r>
              <w:rPr>
                <w:sz w:val="20"/>
                <w:szCs w:val="20"/>
                <w:lang w:val="en-US"/>
              </w:rPr>
              <w:t> </w:t>
            </w:r>
            <w:r>
              <w:rPr>
                <w:sz w:val="20"/>
                <w:szCs w:val="20"/>
              </w:rPr>
              <w:t>26</w:t>
            </w:r>
            <w:r>
              <w:rPr>
                <w:sz w:val="20"/>
                <w:szCs w:val="20"/>
                <w:lang w:val="en-US"/>
              </w:rPr>
              <w:t> </w:t>
            </w:r>
            <w:r>
              <w:rPr>
                <w:sz w:val="20"/>
                <w:szCs w:val="20"/>
              </w:rPr>
              <w:t>июля 2013</w:t>
            </w:r>
            <w:r>
              <w:rPr>
                <w:sz w:val="20"/>
                <w:szCs w:val="20"/>
                <w:lang w:val="en-US"/>
              </w:rPr>
              <w:t> </w:t>
            </w:r>
            <w:r>
              <w:rPr>
                <w:sz w:val="20"/>
                <w:szCs w:val="20"/>
              </w:rPr>
              <w:t>г.)</w:t>
            </w:r>
            <w:r>
              <w:rPr>
                <w:sz w:val="20"/>
                <w:szCs w:val="20"/>
                <w:lang w:val="en-US"/>
              </w:rPr>
              <w:t> </w:t>
            </w:r>
            <w:r>
              <w:rPr>
                <w:sz w:val="20"/>
                <w:szCs w:val="20"/>
              </w:rPr>
              <w:t>– для</w:t>
            </w:r>
            <w:r>
              <w:rPr>
                <w:sz w:val="20"/>
                <w:szCs w:val="20"/>
                <w:lang w:val="en-US"/>
              </w:rPr>
              <w:t> </w:t>
            </w:r>
            <w:r>
              <w:rPr>
                <w:sz w:val="20"/>
                <w:szCs w:val="20"/>
              </w:rPr>
              <w:t>лиц, состоящих в</w:t>
            </w:r>
            <w:r>
              <w:rPr>
                <w:sz w:val="20"/>
                <w:szCs w:val="20"/>
                <w:lang w:val="en-US"/>
              </w:rPr>
              <w:t> </w:t>
            </w:r>
            <w:r>
              <w:rPr>
                <w:sz w:val="20"/>
                <w:szCs w:val="20"/>
              </w:rPr>
              <w:t>браке</w:t>
            </w:r>
            <w:r>
              <w:rPr>
                <w:sz w:val="20"/>
                <w:szCs w:val="20"/>
              </w:rPr>
              <w:br/>
            </w:r>
            <w:r>
              <w:rPr>
                <w:sz w:val="20"/>
                <w:szCs w:val="20"/>
              </w:rPr>
              <w:br/>
              <w:t>копия решения суда о</w:t>
            </w:r>
            <w:r>
              <w:rPr>
                <w:sz w:val="20"/>
                <w:szCs w:val="20"/>
                <w:lang w:val="en-US"/>
              </w:rPr>
              <w:t> </w:t>
            </w:r>
            <w:r>
              <w:rPr>
                <w:sz w:val="20"/>
                <w:szCs w:val="20"/>
              </w:rPr>
              <w:t>расторжении брака или свидетельство о</w:t>
            </w:r>
            <w:r>
              <w:rPr>
                <w:sz w:val="20"/>
                <w:szCs w:val="20"/>
                <w:lang w:val="en-US"/>
              </w:rPr>
              <w:t> </w:t>
            </w:r>
            <w:r>
              <w:rPr>
                <w:sz w:val="20"/>
                <w:szCs w:val="20"/>
              </w:rPr>
              <w:t>расторжении брака (в</w:t>
            </w:r>
            <w:r>
              <w:rPr>
                <w:sz w:val="20"/>
                <w:szCs w:val="20"/>
                <w:lang w:val="en-US"/>
              </w:rPr>
              <w:t> </w:t>
            </w:r>
            <w:r>
              <w:rPr>
                <w:sz w:val="20"/>
                <w:szCs w:val="20"/>
              </w:rPr>
              <w:t>случае, если документы, подтверждающие факт расторжения брака, выданы (приняты) до</w:t>
            </w:r>
            <w:r>
              <w:rPr>
                <w:sz w:val="20"/>
                <w:szCs w:val="20"/>
                <w:lang w:val="en-US"/>
              </w:rPr>
              <w:t> </w:t>
            </w:r>
            <w:r>
              <w:rPr>
                <w:sz w:val="20"/>
                <w:szCs w:val="20"/>
              </w:rPr>
              <w:t>26</w:t>
            </w:r>
            <w:r>
              <w:rPr>
                <w:sz w:val="20"/>
                <w:szCs w:val="20"/>
                <w:lang w:val="en-US"/>
              </w:rPr>
              <w:t> </w:t>
            </w:r>
            <w:r>
              <w:rPr>
                <w:sz w:val="20"/>
                <w:szCs w:val="20"/>
              </w:rPr>
              <w:t>июля 2013</w:t>
            </w:r>
            <w:r>
              <w:rPr>
                <w:sz w:val="20"/>
                <w:szCs w:val="20"/>
                <w:lang w:val="en-US"/>
              </w:rPr>
              <w:t> </w:t>
            </w:r>
            <w:r>
              <w:rPr>
                <w:sz w:val="20"/>
                <w:szCs w:val="20"/>
              </w:rPr>
              <w:t>г.)</w:t>
            </w:r>
            <w:r>
              <w:rPr>
                <w:sz w:val="20"/>
                <w:szCs w:val="20"/>
                <w:lang w:val="en-US"/>
              </w:rPr>
              <w:t> </w:t>
            </w:r>
            <w:r>
              <w:rPr>
                <w:sz w:val="20"/>
                <w:szCs w:val="20"/>
              </w:rPr>
              <w:t>– для</w:t>
            </w:r>
            <w:r>
              <w:rPr>
                <w:sz w:val="20"/>
                <w:szCs w:val="20"/>
                <w:lang w:val="en-US"/>
              </w:rPr>
              <w:t> </w:t>
            </w:r>
            <w:r>
              <w:rPr>
                <w:sz w:val="20"/>
                <w:szCs w:val="20"/>
              </w:rPr>
              <w:t>лиц, расторгнувших брак</w:t>
            </w:r>
            <w:r>
              <w:rPr>
                <w:sz w:val="20"/>
                <w:szCs w:val="20"/>
              </w:rPr>
              <w:br/>
            </w:r>
            <w:r>
              <w:rPr>
                <w:sz w:val="20"/>
                <w:szCs w:val="20"/>
              </w:rPr>
              <w:br/>
              <w:t>трудовая книжка (при ее наличии)</w:t>
            </w:r>
            <w:r>
              <w:rPr>
                <w:sz w:val="20"/>
                <w:szCs w:val="20"/>
                <w:lang w:val="en-US"/>
              </w:rPr>
              <w:t> </w:t>
            </w:r>
            <w:r>
              <w:rPr>
                <w:sz w:val="20"/>
                <w:szCs w:val="20"/>
              </w:rPr>
              <w:t>– для неработающих граждан старше 18 лет, неработающих членов семьи старше 18 лет</w:t>
            </w:r>
            <w:r>
              <w:rPr>
                <w:sz w:val="20"/>
                <w:szCs w:val="20"/>
              </w:rPr>
              <w:br/>
            </w:r>
            <w:r>
              <w:rPr>
                <w:sz w:val="20"/>
                <w:szCs w:val="20"/>
              </w:rPr>
              <w:br/>
              <w:t xml:space="preserve">свидетельство на осуществление </w:t>
            </w:r>
            <w:r>
              <w:rPr>
                <w:sz w:val="20"/>
                <w:szCs w:val="20"/>
              </w:rPr>
              <w:lastRenderedPageBreak/>
              <w:t>нотариальной деятельности</w:t>
            </w:r>
            <w:r>
              <w:rPr>
                <w:sz w:val="20"/>
                <w:szCs w:val="20"/>
                <w:lang w:val="en-US"/>
              </w:rPr>
              <w:t> </w:t>
            </w:r>
            <w:r>
              <w:rPr>
                <w:sz w:val="20"/>
                <w:szCs w:val="20"/>
              </w:rPr>
              <w:t>– для нотариусов, осуществляющих нотариальную деятельность в нотариальном бюро, нотариальной конторе</w:t>
            </w:r>
            <w:r>
              <w:rPr>
                <w:sz w:val="20"/>
                <w:szCs w:val="20"/>
              </w:rPr>
              <w:br/>
            </w:r>
            <w:r>
              <w:rPr>
                <w:sz w:val="20"/>
                <w:szCs w:val="20"/>
              </w:rPr>
              <w:br/>
              <w:t>пенсионное удостоверение</w:t>
            </w:r>
            <w:r>
              <w:rPr>
                <w:sz w:val="20"/>
                <w:szCs w:val="20"/>
                <w:lang w:val="en-US"/>
              </w:rPr>
              <w:t> </w:t>
            </w:r>
            <w:r>
              <w:rPr>
                <w:sz w:val="20"/>
                <w:szCs w:val="20"/>
              </w:rPr>
              <w:t>– для пенсионеров</w:t>
            </w:r>
            <w:r>
              <w:rPr>
                <w:sz w:val="20"/>
                <w:szCs w:val="20"/>
              </w:rPr>
              <w:br/>
            </w:r>
            <w:r>
              <w:rPr>
                <w:sz w:val="20"/>
                <w:szCs w:val="20"/>
              </w:rPr>
              <w:br/>
              <w:t>удостоверение инвалида</w:t>
            </w:r>
            <w:r>
              <w:rPr>
                <w:sz w:val="20"/>
                <w:szCs w:val="20"/>
                <w:lang w:val="en-US"/>
              </w:rPr>
              <w:t> </w:t>
            </w:r>
            <w:r>
              <w:rPr>
                <w:sz w:val="20"/>
                <w:szCs w:val="20"/>
              </w:rPr>
              <w:t>– для инвалидов</w:t>
            </w:r>
            <w:r>
              <w:rPr>
                <w:sz w:val="20"/>
                <w:szCs w:val="20"/>
              </w:rPr>
              <w:br/>
            </w:r>
            <w:r>
              <w:rPr>
                <w:sz w:val="20"/>
                <w:szCs w:val="20"/>
              </w:rPr>
              <w:br/>
              <w:t xml:space="preserve">сведения о полученных доходах каждого члена семьи за последние 6 месяцев, предшествующих месяцу обращения </w:t>
            </w:r>
          </w:p>
        </w:tc>
        <w:tc>
          <w:tcPr>
            <w:tcW w:w="74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t xml:space="preserve">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w:t>
            </w:r>
            <w:r>
              <w:rPr>
                <w:sz w:val="20"/>
                <w:szCs w:val="20"/>
              </w:rPr>
              <w:lastRenderedPageBreak/>
              <w:t>заявления</w:t>
            </w:r>
            <w:r>
              <w:rPr>
                <w:sz w:val="20"/>
                <w:szCs w:val="20"/>
              </w:rPr>
              <w:br/>
            </w:r>
            <w:r>
              <w:rPr>
                <w:sz w:val="20"/>
                <w:szCs w:val="20"/>
              </w:rPr>
              <w:br/>
              <w:t>в случае проведения проверки представленных документов и (или) сведений – 20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hideMark/>
          </w:tcPr>
          <w:p w:rsidR="00B814E5" w:rsidRDefault="00B814E5">
            <w:pPr>
              <w:spacing w:before="120"/>
              <w:rPr>
                <w:sz w:val="20"/>
                <w:szCs w:val="20"/>
              </w:rPr>
            </w:pPr>
            <w:r>
              <w:rPr>
                <w:sz w:val="20"/>
                <w:szCs w:val="20"/>
              </w:rPr>
              <w:lastRenderedPageBreak/>
              <w:t xml:space="preserve">6 месяцев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 xml:space="preserve">1.1.30. о прекращении (возобновлении) предоставления безналичных жилищных субсидий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рабочих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прекращение предоставления безналичных жилищных субсидий – бессрочно</w:t>
            </w:r>
            <w:r>
              <w:rPr>
                <w:sz w:val="20"/>
                <w:szCs w:val="20"/>
              </w:rPr>
              <w:br/>
            </w:r>
            <w:r>
              <w:rPr>
                <w:sz w:val="20"/>
                <w:szCs w:val="2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 Выдача справки: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1.3.1. о состоянии на учете нуждающихся в улучшении жилищных условий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1.3.2. о занимаемом в данном населенном пункте жилом помещении, месте жительства и составе семьи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  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6 месяцев</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1.3.5. о последнем месте жительства наследодателя и составе его семьи на </w:t>
            </w:r>
            <w:r>
              <w:rPr>
                <w:b/>
                <w:sz w:val="20"/>
                <w:szCs w:val="20"/>
              </w:rPr>
              <w:lastRenderedPageBreak/>
              <w:t>день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паспорт или иной документ, удостоверяющий личность </w:t>
            </w:r>
            <w:r>
              <w:rPr>
                <w:sz w:val="20"/>
                <w:szCs w:val="20"/>
              </w:rPr>
              <w:lastRenderedPageBreak/>
              <w:t>наследника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 рабочий день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lastRenderedPageBreak/>
              <w:t>1.3.7. о начисленной жилищной квоте</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10 дней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 до 8 мая 2003</w:t>
            </w:r>
            <w:r>
              <w:rPr>
                <w:b/>
                <w:sz w:val="20"/>
                <w:szCs w:val="20"/>
                <w:lang w:val="en-US"/>
              </w:rPr>
              <w:t> </w:t>
            </w:r>
            <w:r>
              <w:rPr>
                <w:b/>
                <w:sz w:val="20"/>
                <w:szCs w:val="20"/>
              </w:rPr>
              <w:t>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sz w:val="20"/>
                <w:szCs w:val="20"/>
              </w:rPr>
            </w:pPr>
            <w:r>
              <w:rPr>
                <w:b/>
                <w:sz w:val="20"/>
                <w:szCs w:val="20"/>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смерти наследодателя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bCs/>
                <w:sz w:val="20"/>
                <w:szCs w:val="20"/>
              </w:rPr>
            </w:pPr>
            <w:r>
              <w:rPr>
                <w:b/>
                <w:bCs/>
                <w:sz w:val="20"/>
                <w:szCs w:val="20"/>
              </w:rPr>
              <w:t>1.8. Регистрация договора найма (аренды) жилого помещения частного жилищного фонда и дополнительных соглашений к нему</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Pr>
                <w:sz w:val="20"/>
                <w:szCs w:val="20"/>
              </w:rPr>
              <w:br/>
            </w:r>
            <w:r>
              <w:rPr>
                <w:sz w:val="20"/>
                <w:szCs w:val="20"/>
              </w:rPr>
              <w:br/>
              <w:t xml:space="preserve">паспорт или иной документ, удостоверяющий личность собственника жилого помещения частного жилищного фонда и нанимателя жилого помещения </w:t>
            </w:r>
            <w:r>
              <w:rPr>
                <w:sz w:val="20"/>
                <w:szCs w:val="20"/>
              </w:rPr>
              <w:lastRenderedPageBreak/>
              <w:t>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w:t>
            </w:r>
            <w:r>
              <w:rPr>
                <w:sz w:val="20"/>
                <w:szCs w:val="20"/>
                <w:lang w:val="en-US"/>
              </w:rPr>
              <w:t> </w:t>
            </w:r>
            <w:r>
              <w:rPr>
                <w:sz w:val="20"/>
                <w:szCs w:val="20"/>
              </w:rPr>
              <w:t>выезда за</w:t>
            </w:r>
            <w:r>
              <w:rPr>
                <w:sz w:val="20"/>
                <w:szCs w:val="20"/>
                <w:lang w:val="en-US"/>
              </w:rPr>
              <w:t> </w:t>
            </w:r>
            <w:r>
              <w:rPr>
                <w:sz w:val="20"/>
                <w:szCs w:val="20"/>
              </w:rPr>
              <w:t>границу и</w:t>
            </w:r>
            <w:r>
              <w:rPr>
                <w:sz w:val="20"/>
                <w:szCs w:val="20"/>
                <w:lang w:val="en-US"/>
              </w:rPr>
              <w:t> </w:t>
            </w:r>
            <w:r>
              <w:rPr>
                <w:sz w:val="20"/>
                <w:szCs w:val="20"/>
              </w:rPr>
              <w:t>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w:t>
            </w:r>
            <w:r>
              <w:rPr>
                <w:sz w:val="20"/>
                <w:szCs w:val="20"/>
                <w:lang w:val="en-US"/>
              </w:rPr>
              <w:t> </w:t>
            </w:r>
            <w:r>
              <w:rPr>
                <w:sz w:val="20"/>
                <w:szCs w:val="20"/>
              </w:rPr>
              <w:t>– документ для</w:t>
            </w:r>
            <w:r>
              <w:rPr>
                <w:sz w:val="20"/>
                <w:szCs w:val="20"/>
                <w:lang w:val="en-US"/>
              </w:rPr>
              <w:t> </w:t>
            </w:r>
            <w:r>
              <w:rPr>
                <w:sz w:val="20"/>
                <w:szCs w:val="20"/>
              </w:rPr>
              <w:t>выезда за</w:t>
            </w:r>
            <w:r>
              <w:rPr>
                <w:sz w:val="20"/>
                <w:szCs w:val="20"/>
                <w:lang w:val="en-US"/>
              </w:rPr>
              <w:t> </w:t>
            </w:r>
            <w:r>
              <w:rPr>
                <w:sz w:val="20"/>
                <w:szCs w:val="20"/>
              </w:rPr>
              <w:t>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w:t>
            </w:r>
            <w:r>
              <w:rPr>
                <w:sz w:val="20"/>
                <w:szCs w:val="20"/>
                <w:lang w:val="en-US"/>
              </w:rPr>
              <w:t> </w:t>
            </w:r>
            <w:r>
              <w:rPr>
                <w:sz w:val="20"/>
                <w:szCs w:val="20"/>
              </w:rPr>
              <w:t>–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Pr>
                <w:sz w:val="20"/>
                <w:szCs w:val="20"/>
              </w:rPr>
              <w:br/>
            </w:r>
            <w:r>
              <w:rPr>
                <w:sz w:val="20"/>
                <w:szCs w:val="20"/>
              </w:rPr>
              <w:br/>
              <w:t>три экземпляра договора найма (аренды) или дополнительного соглашения к нему</w:t>
            </w:r>
          </w:p>
          <w:p w:rsidR="00B814E5" w:rsidRDefault="00B814E5">
            <w:pPr>
              <w:spacing w:before="120" w:after="200" w:line="276" w:lineRule="auto"/>
              <w:rPr>
                <w:sz w:val="20"/>
                <w:szCs w:val="20"/>
              </w:rPr>
            </w:pPr>
            <w:r>
              <w:rPr>
                <w:sz w:val="20"/>
                <w:szCs w:val="20"/>
              </w:rPr>
              <w:t>технический паспорт</w:t>
            </w:r>
            <w:r>
              <w:rPr>
                <w:sz w:val="20"/>
                <w:szCs w:val="20"/>
                <w:lang w:val="en-US"/>
              </w:rPr>
              <w:t> </w:t>
            </w:r>
            <w:r>
              <w:rPr>
                <w:sz w:val="20"/>
                <w:szCs w:val="20"/>
              </w:rPr>
              <w:t>– в</w:t>
            </w:r>
            <w:r>
              <w:rPr>
                <w:sz w:val="20"/>
                <w:szCs w:val="20"/>
                <w:lang w:val="en-US"/>
              </w:rPr>
              <w:t> </w:t>
            </w:r>
            <w:r>
              <w:rPr>
                <w:sz w:val="20"/>
                <w:szCs w:val="20"/>
              </w:rPr>
              <w:t xml:space="preserve">случае </w:t>
            </w:r>
            <w:r>
              <w:rPr>
                <w:sz w:val="20"/>
                <w:szCs w:val="20"/>
              </w:rPr>
              <w:lastRenderedPageBreak/>
              <w:t>его оформления до</w:t>
            </w:r>
            <w:r>
              <w:rPr>
                <w:sz w:val="20"/>
                <w:szCs w:val="20"/>
                <w:lang w:val="en-US"/>
              </w:rPr>
              <w:t> </w:t>
            </w:r>
            <w:r>
              <w:rPr>
                <w:sz w:val="20"/>
                <w:szCs w:val="20"/>
              </w:rPr>
              <w:t>1</w:t>
            </w:r>
            <w:r>
              <w:rPr>
                <w:sz w:val="20"/>
                <w:szCs w:val="20"/>
                <w:lang w:val="en-US"/>
              </w:rPr>
              <w:t> </w:t>
            </w:r>
            <w:r>
              <w:rPr>
                <w:sz w:val="20"/>
                <w:szCs w:val="20"/>
              </w:rPr>
              <w:t>января 2023</w:t>
            </w:r>
            <w:r>
              <w:rPr>
                <w:sz w:val="20"/>
                <w:szCs w:val="20"/>
                <w:lang w:val="en-US"/>
              </w:rPr>
              <w:t> </w:t>
            </w:r>
            <w:r>
              <w:rPr>
                <w:sz w:val="20"/>
                <w:szCs w:val="20"/>
              </w:rPr>
              <w:t>г.</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40"/>
              <w:rPr>
                <w:b/>
                <w:bCs/>
                <w:sz w:val="20"/>
                <w:szCs w:val="20"/>
              </w:rPr>
            </w:pPr>
            <w:r>
              <w:rPr>
                <w:b/>
                <w:bCs/>
                <w:sz w:val="20"/>
                <w:szCs w:val="20"/>
              </w:rPr>
              <w:lastRenderedPageBreak/>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 сторон договора</w:t>
            </w:r>
            <w:r>
              <w:rPr>
                <w:sz w:val="20"/>
                <w:szCs w:val="20"/>
              </w:rPr>
              <w:br/>
            </w:r>
            <w:r>
              <w:rPr>
                <w:sz w:val="20"/>
                <w:szCs w:val="20"/>
              </w:rPr>
              <w:br/>
              <w:t>3 экземпляра договора купли-продажи, мены, дарения жилого дома</w:t>
            </w:r>
            <w:r>
              <w:rPr>
                <w:sz w:val="20"/>
                <w:szCs w:val="20"/>
              </w:rPr>
              <w:br/>
            </w:r>
            <w:r>
              <w:rPr>
                <w:sz w:val="20"/>
                <w:szCs w:val="20"/>
              </w:rPr>
              <w:br/>
              <w:t>копия судебного постановления, свидетельство о</w:t>
            </w:r>
            <w:r>
              <w:rPr>
                <w:sz w:val="20"/>
                <w:szCs w:val="20"/>
                <w:lang w:val="en-US"/>
              </w:rPr>
              <w:t> </w:t>
            </w:r>
            <w:r>
              <w:rPr>
                <w:sz w:val="20"/>
                <w:szCs w:val="20"/>
              </w:rPr>
              <w:t>праве на</w:t>
            </w:r>
            <w:r>
              <w:rPr>
                <w:sz w:val="20"/>
                <w:szCs w:val="20"/>
                <w:lang w:val="en-US"/>
              </w:rPr>
              <w:t> </w:t>
            </w:r>
            <w:r>
              <w:rPr>
                <w:sz w:val="20"/>
                <w:szCs w:val="20"/>
              </w:rPr>
              <w:t>наследство или свидетельство о</w:t>
            </w:r>
            <w:r>
              <w:rPr>
                <w:sz w:val="20"/>
                <w:szCs w:val="20"/>
                <w:lang w:val="en-US"/>
              </w:rPr>
              <w:t> </w:t>
            </w:r>
            <w:r>
              <w:rPr>
                <w:sz w:val="20"/>
                <w:szCs w:val="20"/>
              </w:rPr>
              <w:t>праве собственности на</w:t>
            </w:r>
            <w:r>
              <w:rPr>
                <w:sz w:val="20"/>
                <w:szCs w:val="20"/>
                <w:lang w:val="en-US"/>
              </w:rPr>
              <w:t> </w:t>
            </w:r>
            <w:r>
              <w:rPr>
                <w:sz w:val="20"/>
                <w:szCs w:val="20"/>
              </w:rPr>
              <w:t>доли в</w:t>
            </w:r>
            <w:r>
              <w:rPr>
                <w:sz w:val="20"/>
                <w:szCs w:val="20"/>
                <w:lang w:val="en-US"/>
              </w:rPr>
              <w:t> </w:t>
            </w:r>
            <w:r>
              <w:rPr>
                <w:sz w:val="20"/>
                <w:szCs w:val="20"/>
              </w:rPr>
              <w:t>имуществе, нажитом супругами в</w:t>
            </w:r>
            <w:r>
              <w:rPr>
                <w:sz w:val="20"/>
                <w:szCs w:val="20"/>
                <w:lang w:val="en-US"/>
              </w:rPr>
              <w:t> </w:t>
            </w:r>
            <w:r>
              <w:rPr>
                <w:sz w:val="20"/>
                <w:szCs w:val="20"/>
              </w:rPr>
              <w:t>период брака, подтверждающие право собственности на</w:t>
            </w:r>
            <w:r>
              <w:rPr>
                <w:sz w:val="20"/>
                <w:szCs w:val="20"/>
                <w:lang w:val="en-US"/>
              </w:rPr>
              <w:t> </w:t>
            </w:r>
            <w:r>
              <w:rPr>
                <w:sz w:val="20"/>
                <w:szCs w:val="20"/>
              </w:rPr>
              <w:t>жилой дом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1.13. </w:t>
            </w:r>
            <w:r>
              <w:rPr>
                <w:b/>
                <w:sz w:val="20"/>
                <w:szCs w:val="20"/>
              </w:rPr>
              <w:t>. Регистрация письменных соглашений о признании членом семьи и письменных соглашений о порядке пользования жилым помещением,</w:t>
            </w:r>
            <w:r>
              <w:rPr>
                <w:b/>
                <w:sz w:val="20"/>
                <w:szCs w:val="20"/>
                <w:lang w:val="en-US"/>
              </w:rPr>
              <w:t> </w:t>
            </w:r>
            <w:r>
              <w:rPr>
                <w:b/>
                <w:sz w:val="20"/>
                <w:szCs w:val="20"/>
              </w:rPr>
              <w:t>а также дополнительных соглашений к ним (расторжения соглашений)</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rPr>
            </w:pPr>
            <w:r>
              <w:rPr>
                <w:sz w:val="20"/>
                <w:szCs w:val="20"/>
              </w:rPr>
              <w:t>заявление</w:t>
            </w:r>
            <w:r>
              <w:rPr>
                <w:sz w:val="20"/>
                <w:szCs w:val="20"/>
              </w:rPr>
              <w:br/>
            </w:r>
            <w:r>
              <w:rPr>
                <w:sz w:val="20"/>
                <w:szCs w:val="2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Pr>
                <w:sz w:val="20"/>
                <w:szCs w:val="20"/>
              </w:rPr>
              <w:br/>
            </w:r>
            <w:r>
              <w:rPr>
                <w:sz w:val="20"/>
                <w:szCs w:val="20"/>
              </w:rPr>
              <w:br/>
              <w:t>документы, подтверждающие степень родства (свидетельство о заключении брака, свидетельство о рождении)</w:t>
            </w:r>
            <w:r>
              <w:rPr>
                <w:sz w:val="20"/>
                <w:szCs w:val="20"/>
              </w:rPr>
              <w:br/>
            </w:r>
            <w:r>
              <w:rPr>
                <w:sz w:val="20"/>
                <w:szCs w:val="20"/>
              </w:rPr>
              <w:br/>
              <w:t>для собственников жилого помещения:</w:t>
            </w:r>
          </w:p>
          <w:p w:rsidR="00B814E5" w:rsidRDefault="00B814E5">
            <w:pPr>
              <w:rPr>
                <w:sz w:val="20"/>
                <w:szCs w:val="20"/>
              </w:rPr>
            </w:pPr>
            <w:r>
              <w:rPr>
                <w:sz w:val="20"/>
                <w:szCs w:val="20"/>
              </w:rPr>
              <w:br/>
            </w:r>
            <w:r>
              <w:rPr>
                <w:sz w:val="20"/>
                <w:szCs w:val="20"/>
              </w:rPr>
              <w:lastRenderedPageBreak/>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Pr>
                <w:sz w:val="20"/>
                <w:szCs w:val="20"/>
              </w:rPr>
              <w:br/>
            </w:r>
            <w:r>
              <w:rPr>
                <w:sz w:val="20"/>
                <w:szCs w:val="20"/>
              </w:rPr>
              <w:br/>
              <w:t>письменное согласие всех участников общей долевой собственности на жилое помещение</w:t>
            </w:r>
            <w:r>
              <w:rPr>
                <w:sz w:val="20"/>
                <w:szCs w:val="20"/>
                <w:lang w:val="en-US"/>
              </w:rPr>
              <w:t> </w:t>
            </w:r>
            <w:r>
              <w:rPr>
                <w:sz w:val="20"/>
                <w:szCs w:val="20"/>
              </w:rPr>
              <w:t>–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814E5" w:rsidRDefault="00B814E5">
            <w:pPr>
              <w:rPr>
                <w:sz w:val="20"/>
                <w:szCs w:val="20"/>
              </w:rPr>
            </w:pPr>
            <w:r>
              <w:rPr>
                <w:sz w:val="20"/>
                <w:szCs w:val="20"/>
              </w:rPr>
              <w:br/>
              <w:t>письменное согласие совершеннолетних членов семьи члена организации застройщиков, проживающих совместно с ним,</w:t>
            </w:r>
            <w:r>
              <w:rPr>
                <w:sz w:val="20"/>
                <w:szCs w:val="20"/>
                <w:lang w:val="en-US"/>
              </w:rPr>
              <w:t> </w:t>
            </w:r>
            <w:r>
              <w:rPr>
                <w:sz w:val="20"/>
                <w:szCs w:val="20"/>
              </w:rPr>
              <w:t>– для членов организации застройщиков, не являющихся собственниками жилых помещений</w:t>
            </w:r>
            <w:r>
              <w:rPr>
                <w:sz w:val="20"/>
                <w:szCs w:val="20"/>
              </w:rPr>
              <w:br/>
            </w:r>
            <w:r>
              <w:rPr>
                <w:sz w:val="20"/>
                <w:szCs w:val="20"/>
              </w:rPr>
              <w:br/>
              <w:t>для нанимателей жилого помещения:</w:t>
            </w:r>
          </w:p>
          <w:p w:rsidR="00B814E5" w:rsidRDefault="00B814E5">
            <w:pPr>
              <w:spacing w:before="120"/>
              <w:rPr>
                <w:sz w:val="20"/>
                <w:szCs w:val="20"/>
              </w:rPr>
            </w:pPr>
            <w:r>
              <w:rPr>
                <w:sz w:val="20"/>
                <w:szCs w:val="20"/>
              </w:rPr>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w:t>
            </w:r>
            <w:r>
              <w:rPr>
                <w:sz w:val="20"/>
                <w:szCs w:val="20"/>
              </w:rPr>
              <w:lastRenderedPageBreak/>
              <w:t>нанимателям</w:t>
            </w:r>
            <w:r>
              <w:rPr>
                <w:sz w:val="20"/>
                <w:szCs w:val="20"/>
              </w:rPr>
              <w:br/>
            </w:r>
            <w:r>
              <w:rPr>
                <w:sz w:val="20"/>
                <w:szCs w:val="2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w:t>
            </w:r>
            <w:r>
              <w:rPr>
                <w:sz w:val="20"/>
                <w:szCs w:val="20"/>
                <w:lang w:val="en-US"/>
              </w:rPr>
              <w:t> </w:t>
            </w:r>
            <w:r>
              <w:rPr>
                <w:sz w:val="20"/>
                <w:szCs w:val="20"/>
              </w:rPr>
              <w:t>– для регистрации расторжения письменных соглашений путем одностороннего отказа от их исполнения</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center"/>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2</w:t>
            </w:r>
          </w:p>
          <w:p w:rsidR="00B814E5" w:rsidRDefault="00B814E5">
            <w:pPr>
              <w:jc w:val="center"/>
              <w:rPr>
                <w:b/>
                <w:sz w:val="30"/>
                <w:szCs w:val="30"/>
              </w:rPr>
            </w:pPr>
            <w:r>
              <w:rPr>
                <w:b/>
                <w:sz w:val="30"/>
                <w:szCs w:val="30"/>
              </w:rPr>
              <w:t>ТРУД И СОЦИАЛЬНАЯ ЗАЩИТА</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 Выдача справки о месте захоронения родственников</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2.37</w:t>
            </w:r>
            <w:r>
              <w:rPr>
                <w:b/>
                <w:bCs/>
                <w:sz w:val="20"/>
                <w:szCs w:val="20"/>
                <w:vertAlign w:val="superscript"/>
              </w:rPr>
              <w:t>1</w:t>
            </w:r>
            <w:r>
              <w:rPr>
                <w:b/>
                <w:bCs/>
                <w:sz w:val="20"/>
                <w:szCs w:val="20"/>
              </w:rPr>
              <w:t>. Предоставление участков для захоронения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 лица, взявшего на себя организацию погребения умершего (погибшего)</w:t>
            </w:r>
            <w:r>
              <w:rPr>
                <w:sz w:val="20"/>
                <w:szCs w:val="20"/>
              </w:rPr>
              <w:br/>
            </w:r>
            <w:r>
              <w:rPr>
                <w:sz w:val="20"/>
                <w:szCs w:val="20"/>
              </w:rPr>
              <w:br/>
              <w:t>свидетельство о смерти или врачебное свидетельство о смерти (мертворождении)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день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5</w:t>
            </w:r>
          </w:p>
          <w:p w:rsidR="00B814E5" w:rsidRDefault="00B814E5">
            <w:pPr>
              <w:jc w:val="center"/>
              <w:rPr>
                <w:b/>
                <w:sz w:val="30"/>
                <w:szCs w:val="30"/>
              </w:rPr>
            </w:pPr>
            <w:r>
              <w:rPr>
                <w:b/>
                <w:sz w:val="30"/>
                <w:szCs w:val="30"/>
              </w:rPr>
              <w:t>РЕГИСТРАЦИЯ АКТОВ ГРАЖДАНСКОГО СОСТОЯНИЯ</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5.1. Регистрация рождения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свидетельство о регистрации ходатайства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lang w:val="en-US"/>
              </w:rPr>
              <w:t> </w:t>
            </w:r>
            <w:r>
              <w:rPr>
                <w:sz w:val="20"/>
                <w:szCs w:val="20"/>
              </w:rPr>
              <w:t>– для иностранных граждан и лиц без гражданства, ходатайствующих о предоставлении статуса беженца,</w:t>
            </w:r>
            <w:r>
              <w:rPr>
                <w:sz w:val="20"/>
                <w:szCs w:val="20"/>
                <w:lang w:val="en-US"/>
              </w:rPr>
              <w:t> </w:t>
            </w:r>
            <w:r>
              <w:rPr>
                <w:sz w:val="20"/>
                <w:szCs w:val="20"/>
              </w:rPr>
              <w:t>дополнительной защиты или убежища в Республике Беларусь</w:t>
            </w:r>
            <w:r>
              <w:rPr>
                <w:sz w:val="20"/>
                <w:szCs w:val="20"/>
              </w:rPr>
              <w:br/>
            </w:r>
            <w:r>
              <w:rPr>
                <w:sz w:val="20"/>
                <w:szCs w:val="20"/>
              </w:rPr>
              <w:br/>
              <w:t>свидетельство о предоставлении дополнительной защиты в Республике Беларусь</w:t>
            </w:r>
            <w:r>
              <w:rPr>
                <w:sz w:val="20"/>
                <w:szCs w:val="20"/>
                <w:lang w:val="en-US"/>
              </w:rPr>
              <w:t> </w:t>
            </w:r>
            <w:r>
              <w:rPr>
                <w:sz w:val="20"/>
                <w:szCs w:val="20"/>
              </w:rPr>
              <w:t>– для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медицинская справка о рождении либо копия решения суда об установлении факта рождения</w:t>
            </w:r>
            <w:r>
              <w:rPr>
                <w:sz w:val="20"/>
                <w:szCs w:val="20"/>
              </w:rPr>
              <w:br/>
            </w:r>
            <w:r>
              <w:rPr>
                <w:sz w:val="20"/>
                <w:szCs w:val="20"/>
              </w:rPr>
              <w:lastRenderedPageBreak/>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w:t>
            </w:r>
            <w:r>
              <w:rPr>
                <w:sz w:val="20"/>
                <w:szCs w:val="20"/>
                <w:lang w:val="en-US"/>
              </w:rPr>
              <w:t> </w:t>
            </w:r>
            <w:r>
              <w:rPr>
                <w:sz w:val="20"/>
                <w:szCs w:val="20"/>
              </w:rPr>
              <w:t>– в случае, если родители ребенка не состоят в браке между собой</w:t>
            </w:r>
            <w:r>
              <w:rPr>
                <w:sz w:val="20"/>
                <w:szCs w:val="20"/>
              </w:rPr>
              <w:br/>
            </w:r>
            <w:r>
              <w:rPr>
                <w:sz w:val="20"/>
                <w:szCs w:val="20"/>
              </w:rPr>
              <w:br/>
              <w:t>заявление матери ребенка, подтверждающее, что ее супруг,</w:t>
            </w:r>
            <w:r>
              <w:rPr>
                <w:sz w:val="20"/>
                <w:szCs w:val="20"/>
                <w:lang w:val="en-US"/>
              </w:rPr>
              <w:t> </w:t>
            </w:r>
            <w:r>
              <w:rPr>
                <w:sz w:val="20"/>
                <w:szCs w:val="20"/>
              </w:rPr>
              <w:t>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w:t>
            </w:r>
            <w:r>
              <w:rPr>
                <w:sz w:val="20"/>
                <w:szCs w:val="20"/>
                <w:lang w:val="en-US"/>
              </w:rPr>
              <w:t> </w:t>
            </w:r>
            <w:r>
              <w:rPr>
                <w:sz w:val="20"/>
                <w:szCs w:val="20"/>
              </w:rPr>
              <w:t>– в случае регистрации рождения ребенка у матери, заявляющей, что ее супруг,</w:t>
            </w:r>
            <w:r>
              <w:rPr>
                <w:sz w:val="20"/>
                <w:szCs w:val="20"/>
                <w:lang w:val="en-US"/>
              </w:rPr>
              <w:t> </w:t>
            </w:r>
            <w:r>
              <w:rPr>
                <w:sz w:val="20"/>
                <w:szCs w:val="20"/>
              </w:rPr>
              <w:t>бывший супруг не является отцом ребенка</w:t>
            </w:r>
            <w:r>
              <w:rPr>
                <w:sz w:val="20"/>
                <w:szCs w:val="20"/>
              </w:rPr>
              <w:br/>
            </w:r>
            <w:r>
              <w:rPr>
                <w:sz w:val="20"/>
                <w:szCs w:val="20"/>
              </w:rPr>
              <w:br/>
              <w:t>документ, подтверждающий заключение брака между родителями ребенка,</w:t>
            </w:r>
            <w:r>
              <w:rPr>
                <w:sz w:val="20"/>
                <w:szCs w:val="20"/>
                <w:lang w:val="en-US"/>
              </w:rPr>
              <w:t> </w:t>
            </w:r>
            <w:r>
              <w:rPr>
                <w:sz w:val="20"/>
                <w:szCs w:val="20"/>
              </w:rPr>
              <w:t>– в</w:t>
            </w:r>
            <w:r>
              <w:rPr>
                <w:sz w:val="20"/>
                <w:szCs w:val="20"/>
                <w:lang w:val="en-US"/>
              </w:rPr>
              <w:t> </w:t>
            </w:r>
            <w:r>
              <w:rPr>
                <w:sz w:val="20"/>
                <w:szCs w:val="20"/>
              </w:rPr>
              <w:t>случае, если брак заключен за пределами Республики Беларусь</w:t>
            </w:r>
            <w:r>
              <w:rPr>
                <w:sz w:val="20"/>
                <w:szCs w:val="20"/>
              </w:rPr>
              <w:br/>
            </w:r>
            <w:r>
              <w:rPr>
                <w:sz w:val="20"/>
                <w:szCs w:val="20"/>
              </w:rPr>
              <w:br/>
              <w:t xml:space="preserve">документ, подтверждающий прекращение брака или </w:t>
            </w:r>
            <w:r>
              <w:rPr>
                <w:sz w:val="20"/>
                <w:szCs w:val="20"/>
              </w:rPr>
              <w:lastRenderedPageBreak/>
              <w:t>признание его недействительным между родителями ребенка (за исключением документов, выданных органом загса Республики Беларусь),</w:t>
            </w:r>
            <w:r>
              <w:rPr>
                <w:sz w:val="20"/>
                <w:szCs w:val="20"/>
                <w:lang w:val="en-US"/>
              </w:rPr>
              <w:t> </w:t>
            </w:r>
            <w:r>
              <w:rPr>
                <w:sz w:val="20"/>
                <w:szCs w:val="20"/>
              </w:rPr>
              <w:t>– в случае, если со дня прекращения брака или признания его недействительным до рождения ребенка прошло не более 10 месяцев</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5.2. Регистрация заключения брака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совместное заявление лиц, вступающих в брак</w:t>
            </w:r>
            <w:r>
              <w:rPr>
                <w:sz w:val="20"/>
                <w:szCs w:val="20"/>
              </w:rPr>
              <w:br/>
            </w:r>
            <w:r>
              <w:rPr>
                <w:sz w:val="20"/>
                <w:szCs w:val="20"/>
              </w:rPr>
              <w:br/>
              <w:t>паспорта или иные документы, удостоверяющие личность лиц, вступающих в брак</w:t>
            </w:r>
            <w:r>
              <w:rPr>
                <w:sz w:val="20"/>
                <w:szCs w:val="20"/>
              </w:rPr>
              <w:br/>
            </w:r>
            <w:r>
              <w:rPr>
                <w:sz w:val="20"/>
                <w:szCs w:val="20"/>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w:t>
            </w:r>
            <w:r>
              <w:rPr>
                <w:sz w:val="20"/>
                <w:szCs w:val="20"/>
                <w:lang w:val="en-US"/>
              </w:rPr>
              <w:t> </w:t>
            </w:r>
            <w:r>
              <w:rPr>
                <w:sz w:val="20"/>
                <w:szCs w:val="20"/>
              </w:rPr>
              <w:t>– для лица, не достигшего 18-летнего возраста</w:t>
            </w:r>
            <w:r>
              <w:rPr>
                <w:sz w:val="20"/>
                <w:szCs w:val="20"/>
              </w:rPr>
              <w:br/>
            </w:r>
            <w:r>
              <w:rPr>
                <w:sz w:val="20"/>
                <w:szCs w:val="20"/>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w:t>
            </w:r>
            <w:r>
              <w:rPr>
                <w:sz w:val="20"/>
                <w:szCs w:val="20"/>
                <w:lang w:val="en-US"/>
              </w:rPr>
              <w:t> </w:t>
            </w:r>
            <w:r>
              <w:rPr>
                <w:sz w:val="20"/>
                <w:szCs w:val="20"/>
              </w:rPr>
              <w:t xml:space="preserve">– в случае сокращения срока заключения </w:t>
            </w:r>
            <w:r>
              <w:rPr>
                <w:sz w:val="20"/>
                <w:szCs w:val="20"/>
              </w:rPr>
              <w:lastRenderedPageBreak/>
              <w:t>брака</w:t>
            </w:r>
            <w:r>
              <w:rPr>
                <w:sz w:val="20"/>
                <w:szCs w:val="20"/>
              </w:rPr>
              <w:br/>
            </w:r>
            <w:r>
              <w:rPr>
                <w:sz w:val="20"/>
                <w:szCs w:val="20"/>
              </w:rPr>
              <w:br/>
              <w:t>заявление лиц, вступающих в брак, с указанием уважительных причин, по которым они не могут прибыть в орган загса для регистрации заключения брака,</w:t>
            </w:r>
            <w:r>
              <w:rPr>
                <w:sz w:val="20"/>
                <w:szCs w:val="20"/>
                <w:lang w:val="en-US"/>
              </w:rPr>
              <w:t> </w:t>
            </w:r>
            <w:r>
              <w:rPr>
                <w:sz w:val="20"/>
                <w:szCs w:val="20"/>
              </w:rPr>
              <w:t>– в случае регистрации заключения брака вне помещения органа загса</w:t>
            </w:r>
            <w:r>
              <w:rPr>
                <w:sz w:val="20"/>
                <w:szCs w:val="20"/>
              </w:rPr>
              <w:br/>
            </w:r>
            <w:r>
              <w:rPr>
                <w:sz w:val="20"/>
                <w:szCs w:val="20"/>
              </w:rPr>
              <w:br/>
              <w:t>копия решения суда об установлении факта состояния в фактических брачных отношениях, возникших до 8 июля 1944</w:t>
            </w:r>
            <w:r>
              <w:rPr>
                <w:sz w:val="20"/>
                <w:szCs w:val="20"/>
                <w:lang w:val="en-US"/>
              </w:rPr>
              <w:t> </w:t>
            </w:r>
            <w:r>
              <w:rPr>
                <w:sz w:val="20"/>
                <w:szCs w:val="20"/>
              </w:rPr>
              <w:t>г.,</w:t>
            </w:r>
            <w:r>
              <w:rPr>
                <w:sz w:val="20"/>
                <w:szCs w:val="20"/>
                <w:lang w:val="en-US"/>
              </w:rPr>
              <w:t> </w:t>
            </w:r>
            <w:r>
              <w:rPr>
                <w:sz w:val="20"/>
                <w:szCs w:val="20"/>
              </w:rPr>
              <w:t>– в случае регистрации заключения брака на основании такого решения суда</w:t>
            </w:r>
            <w:r>
              <w:rPr>
                <w:sz w:val="20"/>
                <w:szCs w:val="20"/>
              </w:rPr>
              <w:br/>
            </w:r>
            <w:r>
              <w:rPr>
                <w:sz w:val="20"/>
                <w:szCs w:val="20"/>
              </w:rPr>
              <w:br/>
              <w:t>документ, подтверждающий внесение платы</w:t>
            </w:r>
            <w:r>
              <w:rPr>
                <w:sz w:val="20"/>
                <w:szCs w:val="20"/>
              </w:rPr>
              <w:br/>
            </w:r>
            <w:r>
              <w:rPr>
                <w:sz w:val="20"/>
                <w:szCs w:val="20"/>
              </w:rPr>
              <w:br/>
              <w:t>помимо указанных документов лицами, вступающими в брак, представляются:</w:t>
            </w:r>
            <w:r>
              <w:rPr>
                <w:sz w:val="20"/>
                <w:szCs w:val="20"/>
              </w:rPr>
              <w:br/>
            </w:r>
            <w:r>
              <w:rPr>
                <w:sz w:val="20"/>
                <w:szCs w:val="20"/>
              </w:rPr>
              <w:br/>
              <w:t>гражданами Республики Беларусь:</w:t>
            </w:r>
            <w:r>
              <w:rPr>
                <w:sz w:val="20"/>
                <w:szCs w:val="20"/>
              </w:rPr>
              <w:br/>
            </w:r>
            <w:r>
              <w:rPr>
                <w:sz w:val="20"/>
                <w:szCs w:val="20"/>
              </w:rPr>
              <w:br/>
              <w:t>вид на жительство, выданный компетентным органом государства постоянного проживания,</w:t>
            </w:r>
            <w:r>
              <w:rPr>
                <w:sz w:val="20"/>
                <w:szCs w:val="20"/>
                <w:lang w:val="en-US"/>
              </w:rPr>
              <w:t> </w:t>
            </w:r>
            <w:r>
              <w:rPr>
                <w:sz w:val="20"/>
                <w:szCs w:val="20"/>
              </w:rPr>
              <w:t>– в случае, если гражданин Республики Беларусь постоянно проживает за пределами Республики Беларусь</w:t>
            </w:r>
            <w:r>
              <w:rPr>
                <w:sz w:val="20"/>
                <w:szCs w:val="20"/>
              </w:rPr>
              <w:br/>
            </w:r>
            <w:r>
              <w:rPr>
                <w:sz w:val="20"/>
                <w:szCs w:val="20"/>
              </w:rPr>
              <w:br/>
              <w:t xml:space="preserve">документ об отсутствии зарегистрированного брака с другим лицом, выданный </w:t>
            </w:r>
            <w:r>
              <w:rPr>
                <w:sz w:val="20"/>
                <w:szCs w:val="20"/>
              </w:rPr>
              <w:lastRenderedPageBreak/>
              <w:t>компетентным органом государства постоянного проживания,</w:t>
            </w:r>
            <w:r>
              <w:rPr>
                <w:sz w:val="20"/>
                <w:szCs w:val="20"/>
                <w:lang w:val="en-US"/>
              </w:rPr>
              <w:t> </w:t>
            </w:r>
            <w:r>
              <w:rPr>
                <w:sz w:val="20"/>
                <w:szCs w:val="20"/>
              </w:rPr>
              <w:t>– в случае, если гражданин Республики Беларусь постоянно проживает за пределами Республики Беларусь</w:t>
            </w:r>
            <w:r>
              <w:rPr>
                <w:sz w:val="20"/>
                <w:szCs w:val="20"/>
              </w:rPr>
              <w:br/>
            </w:r>
            <w:r>
              <w:rPr>
                <w:sz w:val="20"/>
                <w:szCs w:val="20"/>
              </w:rPr>
              <w:br/>
              <w:t>документы, подтверждающие прекращение предыдущего брака (за исключением документов, выданных органом загса Республики Беларусь),</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w:t>
            </w:r>
            <w:r>
              <w:rPr>
                <w:sz w:val="20"/>
                <w:szCs w:val="20"/>
                <w:lang w:val="en-US"/>
              </w:rPr>
              <w:t> </w:t>
            </w:r>
            <w:r>
              <w:rPr>
                <w:sz w:val="20"/>
                <w:szCs w:val="20"/>
              </w:rPr>
              <w:t>– 6 месяцев)</w:t>
            </w:r>
            <w:r>
              <w:rPr>
                <w:sz w:val="20"/>
                <w:szCs w:val="20"/>
              </w:rPr>
              <w:br/>
            </w:r>
            <w:r>
              <w:rPr>
                <w:sz w:val="20"/>
                <w:szCs w:val="20"/>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w:t>
            </w:r>
            <w:r>
              <w:rPr>
                <w:sz w:val="20"/>
                <w:szCs w:val="20"/>
                <w:lang w:val="en-US"/>
              </w:rPr>
              <w:t> </w:t>
            </w:r>
            <w:r>
              <w:rPr>
                <w:sz w:val="20"/>
                <w:szCs w:val="20"/>
              </w:rPr>
              <w:t xml:space="preserve">– в случае, если </w:t>
            </w:r>
            <w:r>
              <w:rPr>
                <w:sz w:val="20"/>
                <w:szCs w:val="20"/>
              </w:rPr>
              <w:lastRenderedPageBreak/>
              <w:t>иностранный гражданин не проживает на территории государства гражданской принадлежности (срок действия данного документа</w:t>
            </w:r>
            <w:r>
              <w:rPr>
                <w:sz w:val="20"/>
                <w:szCs w:val="20"/>
                <w:lang w:val="en-US"/>
              </w:rPr>
              <w:t> </w:t>
            </w:r>
            <w:r>
              <w:rPr>
                <w:sz w:val="20"/>
                <w:szCs w:val="20"/>
              </w:rPr>
              <w:t>– 6 месяцев)</w:t>
            </w:r>
            <w:r>
              <w:rPr>
                <w:sz w:val="20"/>
                <w:szCs w:val="20"/>
              </w:rPr>
              <w:br/>
            </w:r>
            <w:r>
              <w:rPr>
                <w:sz w:val="20"/>
                <w:szCs w:val="20"/>
              </w:rPr>
              <w:br/>
              <w:t>документ, подтверждающий прекращение предыдущего брака, выданный компетентным органом государства, на территории которого прекращен брак,</w:t>
            </w:r>
            <w:r>
              <w:rPr>
                <w:sz w:val="20"/>
                <w:szCs w:val="20"/>
                <w:lang w:val="en-US"/>
              </w:rPr>
              <w:t> </w:t>
            </w:r>
            <w:r>
              <w:rPr>
                <w:sz w:val="20"/>
                <w:szCs w:val="20"/>
              </w:rPr>
              <w:t>– в случае прекращения брака</w:t>
            </w:r>
            <w:r>
              <w:rPr>
                <w:sz w:val="20"/>
                <w:szCs w:val="20"/>
              </w:rPr>
              <w:br/>
            </w:r>
            <w:r>
              <w:rPr>
                <w:sz w:val="20"/>
                <w:szCs w:val="2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sz w:val="20"/>
                <w:szCs w:val="20"/>
              </w:rPr>
              <w:br/>
            </w:r>
            <w:r>
              <w:rPr>
                <w:sz w:val="20"/>
                <w:szCs w:val="2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w:t>
            </w:r>
            <w:r>
              <w:rPr>
                <w:sz w:val="20"/>
                <w:szCs w:val="20"/>
                <w:lang w:val="en-US"/>
              </w:rPr>
              <w:t> </w:t>
            </w:r>
            <w:r>
              <w:rPr>
                <w:sz w:val="20"/>
                <w:szCs w:val="20"/>
              </w:rPr>
              <w:t>– в случае прекращения брака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lastRenderedPageBreak/>
              <w:t>1 базовая величина за регистрацию заключения брака, включая выдачу свидетельства</w:t>
            </w:r>
            <w:r>
              <w:rPr>
                <w:sz w:val="20"/>
                <w:szCs w:val="20"/>
              </w:rPr>
              <w:br/>
            </w:r>
            <w:r>
              <w:rPr>
                <w:sz w:val="20"/>
                <w:szCs w:val="20"/>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месяца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5.3. Регистрация установления отцовства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sz w:val="20"/>
                <w:szCs w:val="20"/>
              </w:rPr>
              <w:br/>
            </w:r>
            <w:r>
              <w:rPr>
                <w:sz w:val="20"/>
                <w:szCs w:val="20"/>
              </w:rPr>
              <w:br/>
              <w:t>паспорта или иные документы, удостоверяющие личность заявителей (заявителя)</w:t>
            </w:r>
            <w:r>
              <w:rPr>
                <w:sz w:val="20"/>
                <w:szCs w:val="20"/>
              </w:rPr>
              <w:br/>
            </w:r>
            <w:r>
              <w:rPr>
                <w:sz w:val="20"/>
                <w:szCs w:val="20"/>
              </w:rPr>
              <w:lastRenderedPageBreak/>
              <w:br/>
              <w:t>свидетельство о рождении ребенка</w:t>
            </w:r>
            <w:r>
              <w:rPr>
                <w:sz w:val="20"/>
                <w:szCs w:val="20"/>
                <w:lang w:val="en-US"/>
              </w:rPr>
              <w:t> </w:t>
            </w:r>
            <w:r>
              <w:rPr>
                <w:sz w:val="20"/>
                <w:szCs w:val="20"/>
              </w:rPr>
              <w:t>– в случае, если регистрация рождения ребенка была произведена ранее</w:t>
            </w:r>
            <w:r>
              <w:rPr>
                <w:sz w:val="20"/>
                <w:szCs w:val="20"/>
              </w:rPr>
              <w:br/>
            </w:r>
            <w:r>
              <w:rPr>
                <w:sz w:val="20"/>
                <w:szCs w:val="20"/>
              </w:rPr>
              <w:br/>
              <w:t>письменное согласие совершеннолетнего лица, в отношении которого производится регистрация установления отцовства,</w:t>
            </w:r>
            <w:r>
              <w:rPr>
                <w:sz w:val="20"/>
                <w:szCs w:val="20"/>
                <w:lang w:val="en-US"/>
              </w:rPr>
              <w:t> </w:t>
            </w:r>
            <w:r>
              <w:rPr>
                <w:sz w:val="20"/>
                <w:szCs w:val="20"/>
              </w:rPr>
              <w:t>– в случае регистрации установления отцовства в отношении лица, достигшего совершеннолетия</w:t>
            </w:r>
            <w:r>
              <w:rPr>
                <w:sz w:val="20"/>
                <w:szCs w:val="20"/>
              </w:rPr>
              <w:br/>
            </w:r>
            <w:r>
              <w:rPr>
                <w:sz w:val="20"/>
                <w:szCs w:val="20"/>
              </w:rPr>
              <w:br/>
              <w:t>копия решения суда об установлении отцовства</w:t>
            </w:r>
            <w:r>
              <w:rPr>
                <w:sz w:val="20"/>
                <w:szCs w:val="20"/>
                <w:lang w:val="en-US"/>
              </w:rPr>
              <w:t> </w:t>
            </w:r>
            <w:r>
              <w:rPr>
                <w:sz w:val="20"/>
                <w:szCs w:val="20"/>
              </w:rPr>
              <w:t>– в случае регистрации установления отцовства по решению суда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w:t>
            </w:r>
            <w:r>
              <w:rPr>
                <w:sz w:val="20"/>
                <w:szCs w:val="20"/>
              </w:rPr>
              <w:lastRenderedPageBreak/>
              <w:t>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5.5. Регистрация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0"/>
                <w:szCs w:val="20"/>
              </w:rPr>
              <w:br/>
            </w:r>
            <w:r>
              <w:rPr>
                <w:sz w:val="20"/>
                <w:szCs w:val="20"/>
              </w:rPr>
              <w:br/>
              <w:t xml:space="preserve">свидетельства умершего (при их наличии) и заявителя о регистрации ходатайства о предоставлении статуса беженца, дополнительной защиты или </w:t>
            </w:r>
            <w:r>
              <w:rPr>
                <w:sz w:val="20"/>
                <w:szCs w:val="20"/>
              </w:rPr>
              <w:lastRenderedPageBreak/>
              <w:t>убежища в Республике Беларусь</w:t>
            </w:r>
            <w:r>
              <w:rPr>
                <w:sz w:val="20"/>
                <w:szCs w:val="20"/>
                <w:lang w:val="en-US"/>
              </w:rPr>
              <w:t> </w:t>
            </w:r>
            <w:r>
              <w:rPr>
                <w:sz w:val="20"/>
                <w:szCs w:val="20"/>
              </w:rPr>
              <w:t>–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0"/>
                <w:szCs w:val="20"/>
              </w:rPr>
              <w:br/>
            </w:r>
            <w:r>
              <w:rPr>
                <w:sz w:val="20"/>
                <w:szCs w:val="20"/>
              </w:rPr>
              <w:br/>
              <w:t>врачебное свидетельство о смерти (мертворождении) либо копия решения суда об установлении факта смерти или объявлении гражданина умершим</w:t>
            </w:r>
            <w:r>
              <w:rPr>
                <w:sz w:val="20"/>
                <w:szCs w:val="20"/>
              </w:rPr>
              <w:br/>
            </w:r>
            <w:r>
              <w:rPr>
                <w:sz w:val="20"/>
                <w:szCs w:val="20"/>
              </w:rPr>
              <w:br/>
              <w:t>документ специализированной организации, осуществившей погребение умершего,</w:t>
            </w:r>
            <w:r>
              <w:rPr>
                <w:sz w:val="20"/>
                <w:szCs w:val="20"/>
                <w:lang w:val="en-US"/>
              </w:rPr>
              <w:t> </w:t>
            </w:r>
            <w:r>
              <w:rPr>
                <w:sz w:val="20"/>
                <w:szCs w:val="20"/>
              </w:rPr>
              <w:t>– в случае регистрации смерти по месту захоронения умершего</w:t>
            </w:r>
            <w:r>
              <w:rPr>
                <w:sz w:val="20"/>
                <w:szCs w:val="20"/>
              </w:rPr>
              <w:br/>
            </w:r>
            <w:r>
              <w:rPr>
                <w:sz w:val="20"/>
                <w:szCs w:val="20"/>
              </w:rPr>
              <w:br/>
              <w:t>военный билет умершего</w:t>
            </w:r>
            <w:r>
              <w:rPr>
                <w:sz w:val="20"/>
                <w:szCs w:val="20"/>
                <w:lang w:val="en-US"/>
              </w:rPr>
              <w:t> </w:t>
            </w:r>
            <w:r>
              <w:rPr>
                <w:sz w:val="20"/>
                <w:szCs w:val="20"/>
              </w:rPr>
              <w:t>– в случае регистрации смерти военнослужащих</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5.13. Выдача справок о рождении, о смерти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в день обращения, но не ранее дня регистрации рождения, смерти</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jc w:val="center"/>
              <w:rPr>
                <w:b/>
                <w:sz w:val="30"/>
                <w:szCs w:val="30"/>
              </w:rPr>
            </w:pPr>
            <w:r>
              <w:rPr>
                <w:b/>
                <w:sz w:val="30"/>
                <w:szCs w:val="30"/>
              </w:rPr>
              <w:t>ГЛАВА 11</w:t>
            </w:r>
          </w:p>
          <w:p w:rsidR="00B814E5" w:rsidRDefault="00B814E5">
            <w:pPr>
              <w:jc w:val="center"/>
              <w:rPr>
                <w:b/>
                <w:sz w:val="30"/>
                <w:szCs w:val="30"/>
              </w:rPr>
            </w:pPr>
            <w:r>
              <w:rPr>
                <w:b/>
                <w:sz w:val="30"/>
                <w:szCs w:val="30"/>
              </w:rPr>
              <w:t>ДОКУМЕНТИРОВАНИЕ НАСЕЛЕНИЯ РЕСПУБЛИКИ БЕЛАРУСЬ</w:t>
            </w:r>
          </w:p>
          <w:p w:rsidR="00B814E5" w:rsidRDefault="00B814E5">
            <w:pPr>
              <w:spacing w:before="120"/>
              <w:jc w:val="center"/>
              <w:rPr>
                <w:b/>
                <w:sz w:val="30"/>
                <w:szCs w:val="30"/>
              </w:rPr>
            </w:pP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240"/>
              <w:rPr>
                <w:b/>
                <w:bCs/>
                <w:sz w:val="20"/>
                <w:szCs w:val="20"/>
              </w:rPr>
            </w:pPr>
            <w:r>
              <w:rPr>
                <w:b/>
                <w:bCs/>
                <w:sz w:val="20"/>
                <w:szCs w:val="20"/>
              </w:rPr>
              <w:t>11.1. Выдача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t>11.1.1.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r>
            <w:r>
              <w:rPr>
                <w:sz w:val="20"/>
                <w:szCs w:val="20"/>
              </w:rPr>
              <w:lastRenderedPageBreak/>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вид на</w:t>
            </w:r>
            <w:r>
              <w:rPr>
                <w:sz w:val="20"/>
                <w:szCs w:val="20"/>
                <w:lang w:val="en-US"/>
              </w:rPr>
              <w:t> </w:t>
            </w:r>
            <w:r>
              <w:rPr>
                <w:sz w:val="20"/>
                <w:szCs w:val="20"/>
              </w:rPr>
              <w:t>жительство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 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t>свидетельство о</w:t>
            </w:r>
            <w:r>
              <w:rPr>
                <w:sz w:val="20"/>
                <w:szCs w:val="20"/>
                <w:lang w:val="en-US"/>
              </w:rPr>
              <w:t> </w:t>
            </w:r>
            <w:r>
              <w:rPr>
                <w:sz w:val="20"/>
                <w:szCs w:val="20"/>
              </w:rPr>
              <w:t>рождении ребенка заявителя</w:t>
            </w:r>
            <w:r>
              <w:rPr>
                <w:sz w:val="20"/>
                <w:szCs w:val="20"/>
                <w:lang w:val="en-US"/>
              </w:rPr>
              <w:t> </w:t>
            </w:r>
            <w:r>
              <w:rPr>
                <w:sz w:val="20"/>
                <w:szCs w:val="20"/>
              </w:rPr>
              <w:t>– 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 xml:space="preserve">письменное ходатайство организации, имеющей право </w:t>
            </w:r>
            <w:r>
              <w:rPr>
                <w:sz w:val="20"/>
                <w:szCs w:val="20"/>
              </w:rPr>
              <w:lastRenderedPageBreak/>
              <w:t>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t>справка военного комиссариата (его обособленного подразделения), органа 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 xml:space="preserve">исключением граждан Республики Беларусь, </w:t>
            </w:r>
            <w:r>
              <w:rPr>
                <w:sz w:val="20"/>
                <w:szCs w:val="20"/>
              </w:rPr>
              <w:lastRenderedPageBreak/>
              <w:t>оформивших выезд для</w:t>
            </w:r>
            <w:r>
              <w:rPr>
                <w:sz w:val="20"/>
                <w:szCs w:val="20"/>
                <w:lang w:val="en-US"/>
              </w:rPr>
              <w:t> </w:t>
            </w:r>
            <w:r>
              <w:rPr>
                <w:sz w:val="20"/>
                <w:szCs w:val="20"/>
              </w:rPr>
              <w:t>постоянного проживания (оформивших постоянное проживание) за</w:t>
            </w:r>
            <w:r>
              <w:rPr>
                <w:sz w:val="20"/>
                <w:szCs w:val="20"/>
                <w:lang w:val="en-US"/>
              </w:rPr>
              <w:t> </w:t>
            </w:r>
            <w:r>
              <w:rPr>
                <w:sz w:val="20"/>
                <w:szCs w:val="20"/>
              </w:rPr>
              <w:t>пределами Республики Беларусь и</w:t>
            </w:r>
            <w:r>
              <w:rPr>
                <w:sz w:val="20"/>
                <w:szCs w:val="20"/>
                <w:lang w:val="en-US"/>
              </w:rPr>
              <w:t> </w:t>
            </w:r>
            <w:r>
              <w:rPr>
                <w:sz w:val="20"/>
                <w:szCs w:val="20"/>
              </w:rPr>
              <w:t>(или) состоящих на</w:t>
            </w:r>
            <w:r>
              <w:rPr>
                <w:sz w:val="20"/>
                <w:szCs w:val="20"/>
                <w:lang w:val="en-US"/>
              </w:rPr>
              <w:t> </w:t>
            </w:r>
            <w:r>
              <w:rPr>
                <w:sz w:val="20"/>
                <w:szCs w:val="20"/>
              </w:rPr>
              <w:t>постоянном консульском учете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бесплатно – для граждан Республики Беларусь, </w:t>
            </w:r>
            <w:r>
              <w:rPr>
                <w:sz w:val="20"/>
                <w:szCs w:val="20"/>
              </w:rPr>
              <w:lastRenderedPageBreak/>
              <w:t>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7 дней со дня подачи заявления – для </w:t>
            </w:r>
            <w:r>
              <w:rPr>
                <w:sz w:val="20"/>
                <w:szCs w:val="20"/>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xml:space="preserve">10 лет – для граждан Республики Беларусь, не достигших 64-летнего </w:t>
            </w:r>
            <w:r>
              <w:rPr>
                <w:sz w:val="20"/>
                <w:szCs w:val="20"/>
              </w:rPr>
              <w:lastRenderedPageBreak/>
              <w:t>возраста</w:t>
            </w:r>
            <w:r>
              <w:rPr>
                <w:sz w:val="20"/>
                <w:szCs w:val="20"/>
              </w:rPr>
              <w:br/>
            </w:r>
            <w:r>
              <w:rPr>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jc w:val="both"/>
              <w:rPr>
                <w:b/>
                <w:sz w:val="20"/>
                <w:szCs w:val="20"/>
              </w:rPr>
            </w:pPr>
            <w:r>
              <w:rPr>
                <w:b/>
                <w:sz w:val="20"/>
                <w:szCs w:val="20"/>
              </w:rPr>
              <w:lastRenderedPageBreak/>
              <w:t>11.1.2. не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rPr>
              <w:br/>
            </w:r>
            <w:r>
              <w:rPr>
                <w:sz w:val="20"/>
                <w:szCs w:val="20"/>
              </w:rPr>
              <w:br/>
              <w:t>документ для</w:t>
            </w:r>
            <w:r>
              <w:rPr>
                <w:sz w:val="20"/>
                <w:szCs w:val="20"/>
                <w:lang w:val="en-US"/>
              </w:rPr>
              <w:t> </w:t>
            </w:r>
            <w:r>
              <w:rPr>
                <w:sz w:val="20"/>
                <w:szCs w:val="20"/>
              </w:rPr>
              <w:t>выезда за</w:t>
            </w:r>
            <w:r>
              <w:rPr>
                <w:sz w:val="20"/>
                <w:szCs w:val="20"/>
                <w:lang w:val="en-US"/>
              </w:rPr>
              <w:t> </w:t>
            </w:r>
            <w:r>
              <w:rPr>
                <w:sz w:val="20"/>
                <w:szCs w:val="20"/>
              </w:rPr>
              <w:t>границу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вид на</w:t>
            </w:r>
            <w:r>
              <w:rPr>
                <w:sz w:val="20"/>
                <w:szCs w:val="20"/>
                <w:lang w:val="en-US"/>
              </w:rPr>
              <w:t> </w:t>
            </w:r>
            <w:r>
              <w:rPr>
                <w:sz w:val="20"/>
                <w:szCs w:val="20"/>
              </w:rPr>
              <w:t>жительство несовершеннолетнего (при его наличии)</w:t>
            </w:r>
            <w:r>
              <w:rPr>
                <w:sz w:val="20"/>
                <w:szCs w:val="20"/>
                <w:lang w:val="en-US"/>
              </w:rPr>
              <w:t> </w:t>
            </w:r>
            <w:r>
              <w:rPr>
                <w:sz w:val="20"/>
                <w:szCs w:val="20"/>
              </w:rPr>
              <w:t>– при приобретении гражданства Республики Беларусь</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 xml:space="preserve">месту жительства </w:t>
            </w:r>
            <w:r>
              <w:rPr>
                <w:sz w:val="20"/>
                <w:szCs w:val="20"/>
              </w:rPr>
              <w:lastRenderedPageBreak/>
              <w:t>несовершеннолетнего,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(для граждан, постоянно проживающих в</w:t>
            </w:r>
            <w:r>
              <w:rPr>
                <w:sz w:val="20"/>
                <w:szCs w:val="20"/>
                <w:lang w:val="en-US"/>
              </w:rPr>
              <w:t> </w:t>
            </w:r>
            <w:r>
              <w:rPr>
                <w:sz w:val="20"/>
                <w:szCs w:val="20"/>
              </w:rPr>
              <w:t>Республике Беларусь, не</w:t>
            </w:r>
            <w:r>
              <w:rPr>
                <w:sz w:val="20"/>
                <w:szCs w:val="20"/>
                <w:lang w:val="en-US"/>
              </w:rPr>
              <w:t> </w:t>
            </w:r>
            <w:r>
              <w:rPr>
                <w:sz w:val="20"/>
                <w:szCs w:val="20"/>
              </w:rPr>
              <w:t>имеющих регистрации по</w:t>
            </w:r>
            <w:r>
              <w:rPr>
                <w:sz w:val="20"/>
                <w:szCs w:val="20"/>
                <w:lang w:val="en-US"/>
              </w:rPr>
              <w:t> </w:t>
            </w:r>
            <w:r>
              <w:rPr>
                <w:sz w:val="20"/>
                <w:szCs w:val="20"/>
              </w:rPr>
              <w:t>месту жительства)</w:t>
            </w:r>
            <w:r>
              <w:rPr>
                <w:sz w:val="20"/>
                <w:szCs w:val="20"/>
              </w:rPr>
              <w:br/>
            </w:r>
            <w:r>
              <w:rPr>
                <w:sz w:val="20"/>
                <w:szCs w:val="20"/>
              </w:rPr>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выдачи им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выдачи им паспорта в</w:t>
            </w:r>
            <w:r>
              <w:rPr>
                <w:sz w:val="20"/>
                <w:szCs w:val="20"/>
                <w:lang w:val="en-US"/>
              </w:rPr>
              <w:t> </w:t>
            </w:r>
            <w:r>
              <w:rPr>
                <w:sz w:val="20"/>
                <w:szCs w:val="20"/>
              </w:rPr>
              <w:t>первоочередном порядке</w:t>
            </w:r>
            <w:r>
              <w:rPr>
                <w:sz w:val="20"/>
                <w:szCs w:val="20"/>
              </w:rPr>
              <w:br/>
            </w:r>
            <w:r>
              <w:rPr>
                <w:sz w:val="20"/>
                <w:szCs w:val="20"/>
              </w:rPr>
              <w:br/>
            </w:r>
            <w:r>
              <w:rPr>
                <w:sz w:val="20"/>
                <w:szCs w:val="20"/>
              </w:rPr>
              <w:lastRenderedPageBreak/>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r>
              <w:rPr>
                <w:sz w:val="20"/>
                <w:szCs w:val="20"/>
              </w:rPr>
              <w:br/>
            </w:r>
            <w:r>
              <w:rPr>
                <w:sz w:val="20"/>
                <w:szCs w:val="20"/>
              </w:rPr>
              <w:br/>
              <w:t>1 базовая величина – дополнительно за выдачу паспорта в ускоренном порядке</w:t>
            </w:r>
            <w:r>
              <w:rPr>
                <w:sz w:val="20"/>
                <w:szCs w:val="20"/>
              </w:rPr>
              <w:br/>
            </w:r>
            <w:r>
              <w:rPr>
                <w:sz w:val="20"/>
                <w:szCs w:val="20"/>
              </w:rPr>
              <w:br/>
              <w:t>2 базовые величины – дополнительно за выдачу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для иных граждан Республики Беларусь</w:t>
            </w:r>
            <w:r>
              <w:rPr>
                <w:sz w:val="20"/>
                <w:szCs w:val="20"/>
              </w:rPr>
              <w:br/>
            </w:r>
            <w:r>
              <w:rPr>
                <w:sz w:val="20"/>
                <w:szCs w:val="20"/>
              </w:rPr>
              <w:br/>
              <w:t>15 дней со дня подачи заявления – в случае выдачи паспорта в ускоренном порядке</w:t>
            </w:r>
            <w:r>
              <w:rPr>
                <w:sz w:val="20"/>
                <w:szCs w:val="20"/>
              </w:rPr>
              <w:br/>
            </w:r>
            <w:r>
              <w:rPr>
                <w:sz w:val="20"/>
                <w:szCs w:val="2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лет</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b/>
                <w:bCs/>
                <w:sz w:val="20"/>
                <w:szCs w:val="20"/>
              </w:rPr>
            </w:pPr>
            <w:r>
              <w:rPr>
                <w:b/>
                <w:bCs/>
                <w:sz w:val="20"/>
                <w:szCs w:val="20"/>
              </w:rPr>
              <w:lastRenderedPageBreak/>
              <w:t>11.2. Обмен паспорта гражданину Республики Беларусь, проживающему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t>11.2.1. достигшему 14-летнего возраста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r>
              <w:rPr>
                <w:sz w:val="20"/>
                <w:szCs w:val="20"/>
              </w:rPr>
              <w:t>заявление</w:t>
            </w:r>
            <w:r>
              <w:rPr>
                <w:sz w:val="20"/>
                <w:szCs w:val="20"/>
              </w:rPr>
              <w:br/>
            </w:r>
            <w:r>
              <w:rPr>
                <w:sz w:val="20"/>
                <w:szCs w:val="20"/>
              </w:rPr>
              <w:br/>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документы, необходимые для регистрации по</w:t>
            </w:r>
            <w:r>
              <w:rPr>
                <w:sz w:val="20"/>
                <w:szCs w:val="20"/>
                <w:lang w:val="en-US"/>
              </w:rPr>
              <w:t> </w:t>
            </w:r>
            <w:r>
              <w:rPr>
                <w:sz w:val="20"/>
                <w:szCs w:val="20"/>
              </w:rPr>
              <w:t>месту жительства, указанные в</w:t>
            </w:r>
            <w:r>
              <w:rPr>
                <w:sz w:val="20"/>
                <w:szCs w:val="20"/>
                <w:lang w:val="en-US"/>
              </w:rPr>
              <w:t> </w:t>
            </w:r>
            <w:r>
              <w:rPr>
                <w:sz w:val="20"/>
                <w:szCs w:val="20"/>
              </w:rPr>
              <w:t>пункте</w:t>
            </w:r>
            <w:r>
              <w:rPr>
                <w:sz w:val="20"/>
                <w:szCs w:val="20"/>
                <w:lang w:val="en-US"/>
              </w:rPr>
              <w:t> </w:t>
            </w:r>
            <w:r>
              <w:rPr>
                <w:sz w:val="20"/>
                <w:szCs w:val="20"/>
              </w:rPr>
              <w:t>13.1 настоящего перечня (в</w:t>
            </w:r>
            <w:r>
              <w:rPr>
                <w:sz w:val="20"/>
                <w:szCs w:val="20"/>
                <w:lang w:val="en-US"/>
              </w:rPr>
              <w:t> </w:t>
            </w:r>
            <w:r>
              <w:rPr>
                <w:sz w:val="20"/>
                <w:szCs w:val="20"/>
              </w:rPr>
              <w:t>случае переезда гражданина Республики Беларусь, ранее постоянно проживавшего за</w:t>
            </w:r>
            <w:r>
              <w:rPr>
                <w:sz w:val="20"/>
                <w:szCs w:val="20"/>
                <w:lang w:val="en-US"/>
              </w:rPr>
              <w:t> </w:t>
            </w:r>
            <w:r>
              <w:rPr>
                <w:sz w:val="20"/>
                <w:szCs w:val="20"/>
              </w:rPr>
              <w:t>пределами Республики Беларусь, на</w:t>
            </w:r>
            <w:r>
              <w:rPr>
                <w:sz w:val="20"/>
                <w:szCs w:val="20"/>
                <w:lang w:val="en-US"/>
              </w:rPr>
              <w:t> </w:t>
            </w:r>
            <w:r>
              <w:rPr>
                <w:sz w:val="20"/>
                <w:szCs w:val="20"/>
              </w:rPr>
              <w:t>постоянное жительство в</w:t>
            </w:r>
            <w:r>
              <w:rPr>
                <w:sz w:val="20"/>
                <w:szCs w:val="20"/>
                <w:lang w:val="en-US"/>
              </w:rPr>
              <w:t> </w:t>
            </w:r>
            <w:r>
              <w:rPr>
                <w:sz w:val="20"/>
                <w:szCs w:val="20"/>
              </w:rPr>
              <w:t>Республику Беларусь, отказа гражданина Республики Беларусь, получившего паспорт для постоянного проживания за</w:t>
            </w:r>
            <w:r>
              <w:rPr>
                <w:sz w:val="20"/>
                <w:szCs w:val="20"/>
                <w:lang w:val="en-US"/>
              </w:rPr>
              <w:t> </w:t>
            </w:r>
            <w:r>
              <w:rPr>
                <w:sz w:val="20"/>
                <w:szCs w:val="20"/>
              </w:rPr>
              <w:t>пределами Республики Беларусь, от</w:t>
            </w:r>
            <w:r>
              <w:rPr>
                <w:sz w:val="20"/>
                <w:szCs w:val="20"/>
                <w:lang w:val="en-US"/>
              </w:rPr>
              <w:t> </w:t>
            </w:r>
            <w:r>
              <w:rPr>
                <w:sz w:val="20"/>
                <w:szCs w:val="20"/>
              </w:rPr>
              <w:t>выезда на</w:t>
            </w:r>
            <w:r>
              <w:rPr>
                <w:sz w:val="20"/>
                <w:szCs w:val="20"/>
                <w:lang w:val="en-US"/>
              </w:rPr>
              <w:t> </w:t>
            </w:r>
            <w:r>
              <w:rPr>
                <w:sz w:val="20"/>
                <w:szCs w:val="20"/>
              </w:rPr>
              <w:t>постоянное проживание за</w:t>
            </w:r>
            <w:r>
              <w:rPr>
                <w:sz w:val="20"/>
                <w:szCs w:val="20"/>
                <w:lang w:val="en-US"/>
              </w:rPr>
              <w:t> </w:t>
            </w:r>
            <w:r>
              <w:rPr>
                <w:sz w:val="20"/>
                <w:szCs w:val="20"/>
              </w:rPr>
              <w:t>пределы Республики Беларусь)</w:t>
            </w:r>
            <w:r>
              <w:rPr>
                <w:sz w:val="20"/>
                <w:szCs w:val="20"/>
              </w:rPr>
              <w:br/>
            </w:r>
            <w:r>
              <w:rPr>
                <w:sz w:val="20"/>
                <w:szCs w:val="20"/>
              </w:rPr>
              <w:br/>
              <w:t>свидетельство (документ) о</w:t>
            </w:r>
            <w:r>
              <w:rPr>
                <w:sz w:val="20"/>
                <w:szCs w:val="20"/>
                <w:lang w:val="en-US"/>
              </w:rPr>
              <w:t> </w:t>
            </w:r>
            <w:r>
              <w:rPr>
                <w:sz w:val="20"/>
                <w:szCs w:val="20"/>
              </w:rPr>
              <w:t>рождении ребенка заявителя</w:t>
            </w:r>
            <w:r>
              <w:rPr>
                <w:sz w:val="20"/>
                <w:szCs w:val="20"/>
                <w:lang w:val="en-US"/>
              </w:rPr>
              <w:t> </w:t>
            </w:r>
            <w:r>
              <w:rPr>
                <w:sz w:val="20"/>
                <w:szCs w:val="20"/>
              </w:rPr>
              <w:t xml:space="preserve">– </w:t>
            </w:r>
            <w:r>
              <w:rPr>
                <w:sz w:val="20"/>
                <w:szCs w:val="20"/>
              </w:rPr>
              <w:lastRenderedPageBreak/>
              <w:t>в</w:t>
            </w:r>
            <w:r>
              <w:rPr>
                <w:sz w:val="20"/>
                <w:szCs w:val="20"/>
                <w:lang w:val="en-US"/>
              </w:rPr>
              <w:t> </w:t>
            </w:r>
            <w:r>
              <w:rPr>
                <w:sz w:val="20"/>
                <w:szCs w:val="20"/>
              </w:rPr>
              <w:t>случае, если заявитель имеет ребенка, не</w:t>
            </w:r>
            <w:r>
              <w:rPr>
                <w:sz w:val="20"/>
                <w:szCs w:val="20"/>
                <w:lang w:val="en-US"/>
              </w:rPr>
              <w:t> </w:t>
            </w:r>
            <w:r>
              <w:rPr>
                <w:sz w:val="20"/>
                <w:szCs w:val="20"/>
              </w:rPr>
              <w:t>достигшего 18-летнего возраста</w:t>
            </w:r>
            <w:r>
              <w:rPr>
                <w:sz w:val="20"/>
                <w:szCs w:val="20"/>
              </w:rPr>
              <w:br/>
            </w:r>
            <w:r>
              <w:rPr>
                <w:sz w:val="20"/>
                <w:szCs w:val="20"/>
              </w:rPr>
              <w:br/>
              <w:t>документы, подтверждающие внесение изменений, исправлений (при необходимости):</w:t>
            </w:r>
            <w:r>
              <w:rPr>
                <w:sz w:val="20"/>
                <w:szCs w:val="20"/>
              </w:rPr>
              <w:br/>
            </w:r>
            <w:r>
              <w:rPr>
                <w:sz w:val="20"/>
                <w:szCs w:val="20"/>
              </w:rPr>
              <w:br/>
              <w:t>свидетельство (документ) о</w:t>
            </w:r>
            <w:r>
              <w:rPr>
                <w:sz w:val="20"/>
                <w:szCs w:val="20"/>
                <w:lang w:val="en-US"/>
              </w:rPr>
              <w:t> </w:t>
            </w:r>
            <w:r>
              <w:rPr>
                <w:sz w:val="20"/>
                <w:szCs w:val="20"/>
              </w:rPr>
              <w:t>рождении заявителя</w:t>
            </w:r>
            <w:r>
              <w:rPr>
                <w:sz w:val="20"/>
                <w:szCs w:val="20"/>
              </w:rPr>
              <w:br/>
            </w:r>
            <w:r>
              <w:rPr>
                <w:sz w:val="20"/>
                <w:szCs w:val="20"/>
              </w:rPr>
              <w:br/>
              <w:t>свидетельство (документ) о</w:t>
            </w:r>
            <w:r>
              <w:rPr>
                <w:sz w:val="20"/>
                <w:szCs w:val="20"/>
                <w:lang w:val="en-US"/>
              </w:rPr>
              <w:t> </w:t>
            </w:r>
            <w:r>
              <w:rPr>
                <w:sz w:val="20"/>
                <w:szCs w:val="20"/>
              </w:rPr>
              <w:t>заключении брака</w:t>
            </w:r>
            <w:r>
              <w:rPr>
                <w:sz w:val="20"/>
                <w:szCs w:val="20"/>
                <w:lang w:val="en-US"/>
              </w:rPr>
              <w:t> </w:t>
            </w:r>
            <w:r>
              <w:rPr>
                <w:sz w:val="20"/>
                <w:szCs w:val="20"/>
              </w:rPr>
              <w:t>– в</w:t>
            </w:r>
            <w:r>
              <w:rPr>
                <w:sz w:val="20"/>
                <w:szCs w:val="20"/>
                <w:lang w:val="en-US"/>
              </w:rPr>
              <w:t> </w:t>
            </w:r>
            <w:r>
              <w:rPr>
                <w:sz w:val="20"/>
                <w:szCs w:val="20"/>
              </w:rPr>
              <w:t>случае, если заявитель состоит в</w:t>
            </w:r>
            <w:r>
              <w:rPr>
                <w:sz w:val="20"/>
                <w:szCs w:val="20"/>
                <w:lang w:val="en-US"/>
              </w:rPr>
              <w:t> </w:t>
            </w:r>
            <w:r>
              <w:rPr>
                <w:sz w:val="20"/>
                <w:szCs w:val="20"/>
              </w:rPr>
              <w:t>браке</w:t>
            </w:r>
            <w:r>
              <w:rPr>
                <w:sz w:val="20"/>
                <w:szCs w:val="20"/>
              </w:rPr>
              <w:br/>
            </w:r>
            <w:r>
              <w:rPr>
                <w:sz w:val="20"/>
                <w:szCs w:val="20"/>
              </w:rPr>
              <w:br/>
              <w:t>свидетельство (документ) о</w:t>
            </w:r>
            <w:r>
              <w:rPr>
                <w:sz w:val="20"/>
                <w:szCs w:val="20"/>
                <w:lang w:val="en-US"/>
              </w:rPr>
              <w:t> </w:t>
            </w:r>
            <w:r>
              <w:rPr>
                <w:sz w:val="20"/>
                <w:szCs w:val="20"/>
              </w:rPr>
              <w:t>расторжении брака либо копия решения суда о</w:t>
            </w:r>
            <w:r>
              <w:rPr>
                <w:sz w:val="20"/>
                <w:szCs w:val="20"/>
                <w:lang w:val="en-US"/>
              </w:rPr>
              <w:t> </w:t>
            </w:r>
            <w:r>
              <w:rPr>
                <w:sz w:val="20"/>
                <w:szCs w:val="20"/>
              </w:rPr>
              <w:t>расторжении брака</w:t>
            </w:r>
            <w:r>
              <w:rPr>
                <w:sz w:val="20"/>
                <w:szCs w:val="20"/>
                <w:lang w:val="en-US"/>
              </w:rPr>
              <w:t> </w:t>
            </w:r>
            <w:r>
              <w:rPr>
                <w:sz w:val="20"/>
                <w:szCs w:val="20"/>
              </w:rPr>
              <w:t>– в</w:t>
            </w:r>
            <w:r>
              <w:rPr>
                <w:sz w:val="20"/>
                <w:szCs w:val="20"/>
                <w:lang w:val="en-US"/>
              </w:rPr>
              <w:t> </w:t>
            </w:r>
            <w:r>
              <w:rPr>
                <w:sz w:val="20"/>
                <w:szCs w:val="20"/>
              </w:rPr>
              <w:t>случае расторжения заявителем брака</w:t>
            </w:r>
            <w:r>
              <w:rPr>
                <w:sz w:val="20"/>
                <w:szCs w:val="20"/>
              </w:rPr>
              <w:br/>
            </w:r>
            <w:r>
              <w:rPr>
                <w:sz w:val="20"/>
                <w:szCs w:val="20"/>
              </w:rPr>
              <w:br/>
              <w:t>свидетельство (документ) о</w:t>
            </w:r>
            <w:r>
              <w:rPr>
                <w:sz w:val="20"/>
                <w:szCs w:val="20"/>
                <w:lang w:val="en-US"/>
              </w:rPr>
              <w:t> </w:t>
            </w:r>
            <w:r>
              <w:rPr>
                <w:sz w:val="20"/>
                <w:szCs w:val="20"/>
              </w:rPr>
              <w:t>смерти либо копия решения суда об</w:t>
            </w:r>
            <w:r>
              <w:rPr>
                <w:sz w:val="20"/>
                <w:szCs w:val="20"/>
                <w:lang w:val="en-US"/>
              </w:rPr>
              <w:t> </w:t>
            </w:r>
            <w:r>
              <w:rPr>
                <w:sz w:val="20"/>
                <w:szCs w:val="20"/>
              </w:rPr>
              <w:t>объявлении гражданина (гражданки) умершим (умершей)</w:t>
            </w:r>
            <w:r>
              <w:rPr>
                <w:sz w:val="20"/>
                <w:szCs w:val="20"/>
                <w:lang w:val="en-US"/>
              </w:rPr>
              <w:t> </w:t>
            </w:r>
            <w:r>
              <w:rPr>
                <w:sz w:val="20"/>
                <w:szCs w:val="20"/>
              </w:rPr>
              <w:t>– в</w:t>
            </w:r>
            <w:r>
              <w:rPr>
                <w:sz w:val="20"/>
                <w:szCs w:val="20"/>
                <w:lang w:val="en-US"/>
              </w:rPr>
              <w:t> </w:t>
            </w:r>
            <w:r>
              <w:rPr>
                <w:sz w:val="20"/>
                <w:szCs w:val="20"/>
              </w:rPr>
              <w:t>случае смерти супруга (супруги) заявителя</w:t>
            </w:r>
            <w:r>
              <w:rPr>
                <w:sz w:val="20"/>
                <w:szCs w:val="20"/>
              </w:rPr>
              <w:br/>
            </w:r>
            <w:r>
              <w:rPr>
                <w:sz w:val="20"/>
                <w:szCs w:val="20"/>
              </w:rPr>
              <w:br/>
              <w:t>свидетельство (документ) о</w:t>
            </w:r>
            <w:r>
              <w:rPr>
                <w:sz w:val="20"/>
                <w:szCs w:val="20"/>
                <w:lang w:val="en-US"/>
              </w:rPr>
              <w:t> </w:t>
            </w:r>
            <w:r>
              <w:rPr>
                <w:sz w:val="20"/>
                <w:szCs w:val="20"/>
              </w:rPr>
              <w:t>перемене имени</w:t>
            </w:r>
            <w:r>
              <w:rPr>
                <w:sz w:val="20"/>
                <w:szCs w:val="20"/>
                <w:lang w:val="en-US"/>
              </w:rPr>
              <w:t> </w:t>
            </w:r>
            <w:r>
              <w:rPr>
                <w:sz w:val="20"/>
                <w:szCs w:val="20"/>
              </w:rPr>
              <w:t>– в</w:t>
            </w:r>
            <w:r>
              <w:rPr>
                <w:sz w:val="20"/>
                <w:szCs w:val="20"/>
                <w:lang w:val="en-US"/>
              </w:rPr>
              <w:t> </w:t>
            </w:r>
            <w:r>
              <w:rPr>
                <w:sz w:val="20"/>
                <w:szCs w:val="20"/>
              </w:rPr>
              <w:t>случае перемены заявителем фамилии, собственного имени, отчества</w:t>
            </w:r>
            <w:r>
              <w:rPr>
                <w:sz w:val="20"/>
                <w:szCs w:val="20"/>
              </w:rPr>
              <w:br/>
            </w:r>
            <w:r>
              <w:rPr>
                <w:sz w:val="20"/>
                <w:szCs w:val="20"/>
              </w:rPr>
              <w:br/>
              <w:t xml:space="preserve">письменное ходатайство </w:t>
            </w:r>
            <w:r>
              <w:rPr>
                <w:sz w:val="20"/>
                <w:szCs w:val="20"/>
              </w:rPr>
              <w:lastRenderedPageBreak/>
              <w:t>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в</w:t>
            </w:r>
            <w:r>
              <w:rPr>
                <w:sz w:val="20"/>
                <w:szCs w:val="20"/>
                <w:lang w:val="en-US"/>
              </w:rPr>
              <w:t> </w:t>
            </w:r>
            <w:r>
              <w:rPr>
                <w:sz w:val="20"/>
                <w:szCs w:val="20"/>
              </w:rPr>
              <w:t>возрасте от</w:t>
            </w:r>
            <w:r>
              <w:rPr>
                <w:sz w:val="20"/>
                <w:szCs w:val="20"/>
                <w:lang w:val="en-US"/>
              </w:rPr>
              <w:t> </w:t>
            </w:r>
            <w:r>
              <w:rPr>
                <w:sz w:val="20"/>
                <w:szCs w:val="20"/>
              </w:rPr>
              <w:t>14 до</w:t>
            </w:r>
            <w:r>
              <w:rPr>
                <w:sz w:val="20"/>
                <w:szCs w:val="20"/>
                <w:lang w:val="en-US"/>
              </w:rPr>
              <w:t> </w:t>
            </w:r>
            <w:r>
              <w:rPr>
                <w:sz w:val="20"/>
                <w:szCs w:val="20"/>
              </w:rPr>
              <w:t>18</w:t>
            </w:r>
            <w:r>
              <w:rPr>
                <w:sz w:val="20"/>
                <w:szCs w:val="20"/>
                <w:lang w:val="en-US"/>
              </w:rPr>
              <w:t> </w:t>
            </w:r>
            <w:r>
              <w:rPr>
                <w:sz w:val="20"/>
                <w:szCs w:val="20"/>
              </w:rPr>
              <w:t>лет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 xml:space="preserve">справка военного комиссариата (его обособленного подразделения), органа </w:t>
            </w:r>
            <w:r>
              <w:rPr>
                <w:sz w:val="20"/>
                <w:szCs w:val="20"/>
              </w:rPr>
              <w:lastRenderedPageBreak/>
              <w:t>государственной безопасности об</w:t>
            </w:r>
            <w:r>
              <w:rPr>
                <w:sz w:val="20"/>
                <w:szCs w:val="20"/>
                <w:lang w:val="en-US"/>
              </w:rPr>
              <w:t> </w:t>
            </w:r>
            <w:r>
              <w:rPr>
                <w:sz w:val="20"/>
                <w:szCs w:val="20"/>
              </w:rPr>
              <w:t>отношении к</w:t>
            </w:r>
            <w:r>
              <w:rPr>
                <w:sz w:val="20"/>
                <w:szCs w:val="20"/>
                <w:lang w:val="en-US"/>
              </w:rPr>
              <w:t> </w:t>
            </w:r>
            <w:r>
              <w:rPr>
                <w:sz w:val="20"/>
                <w:szCs w:val="20"/>
              </w:rPr>
              <w:t>воинской обязанности</w:t>
            </w:r>
            <w:r>
              <w:rPr>
                <w:sz w:val="20"/>
                <w:szCs w:val="20"/>
                <w:lang w:val="en-US"/>
              </w:rPr>
              <w:t> </w:t>
            </w:r>
            <w:r>
              <w:rPr>
                <w:sz w:val="20"/>
                <w:szCs w:val="20"/>
              </w:rPr>
              <w:t>– для</w:t>
            </w:r>
            <w:r>
              <w:rPr>
                <w:sz w:val="20"/>
                <w:szCs w:val="20"/>
                <w:lang w:val="en-US"/>
              </w:rPr>
              <w:t> </w:t>
            </w:r>
            <w:r>
              <w:rPr>
                <w:sz w:val="20"/>
                <w:szCs w:val="20"/>
              </w:rPr>
              <w:t>граждан Республики Беларусь мужского пола в</w:t>
            </w:r>
            <w:r>
              <w:rPr>
                <w:sz w:val="20"/>
                <w:szCs w:val="20"/>
                <w:lang w:val="en-US"/>
              </w:rPr>
              <w:t> </w:t>
            </w:r>
            <w:r>
              <w:rPr>
                <w:sz w:val="20"/>
                <w:szCs w:val="20"/>
              </w:rPr>
              <w:t>возрасте от</w:t>
            </w:r>
            <w:r>
              <w:rPr>
                <w:sz w:val="20"/>
                <w:szCs w:val="20"/>
                <w:lang w:val="en-US"/>
              </w:rPr>
              <w:t> </w:t>
            </w:r>
            <w:r>
              <w:rPr>
                <w:sz w:val="20"/>
                <w:szCs w:val="20"/>
              </w:rPr>
              <w:t>18 до</w:t>
            </w:r>
            <w:r>
              <w:rPr>
                <w:sz w:val="20"/>
                <w:szCs w:val="20"/>
                <w:lang w:val="en-US"/>
              </w:rPr>
              <w:t> </w:t>
            </w:r>
            <w:r>
              <w:rPr>
                <w:sz w:val="20"/>
                <w:szCs w:val="20"/>
              </w:rPr>
              <w:t>27</w:t>
            </w:r>
            <w:r>
              <w:rPr>
                <w:sz w:val="20"/>
                <w:szCs w:val="20"/>
                <w:lang w:val="en-US"/>
              </w:rPr>
              <w:t> </w:t>
            </w:r>
            <w:r>
              <w:rPr>
                <w:sz w:val="20"/>
                <w:szCs w:val="20"/>
              </w:rPr>
              <w:t>лет, за</w:t>
            </w:r>
            <w:r>
              <w:rPr>
                <w:sz w:val="20"/>
                <w:szCs w:val="20"/>
                <w:lang w:val="en-US"/>
              </w:rPr>
              <w:t> </w:t>
            </w:r>
            <w:r>
              <w:rPr>
                <w:sz w:val="20"/>
                <w:szCs w:val="20"/>
              </w:rPr>
              <w:t>исключением граждан Республики Беларусь, оформивших выезд для</w:t>
            </w:r>
            <w:r>
              <w:rPr>
                <w:sz w:val="20"/>
                <w:szCs w:val="20"/>
                <w:lang w:val="en-US"/>
              </w:rPr>
              <w:t> </w:t>
            </w:r>
            <w:r>
              <w:rPr>
                <w:sz w:val="20"/>
                <w:szCs w:val="20"/>
              </w:rPr>
              <w:t>постоянного проживания (оформивших постоянное проживание) за</w:t>
            </w:r>
            <w:r>
              <w:rPr>
                <w:sz w:val="20"/>
                <w:szCs w:val="20"/>
                <w:lang w:val="en-US"/>
              </w:rPr>
              <w:t> </w:t>
            </w:r>
            <w:r>
              <w:rPr>
                <w:sz w:val="20"/>
                <w:szCs w:val="20"/>
              </w:rPr>
              <w:t>пределами Республики Беларусь и</w:t>
            </w:r>
            <w:r>
              <w:rPr>
                <w:sz w:val="20"/>
                <w:szCs w:val="20"/>
                <w:lang w:val="en-US"/>
              </w:rPr>
              <w:t> </w:t>
            </w:r>
            <w:r>
              <w:rPr>
                <w:sz w:val="20"/>
                <w:szCs w:val="20"/>
              </w:rPr>
              <w:t>(или) состоящих на</w:t>
            </w:r>
            <w:r>
              <w:rPr>
                <w:sz w:val="20"/>
                <w:szCs w:val="20"/>
                <w:lang w:val="en-US"/>
              </w:rPr>
              <w:t> </w:t>
            </w:r>
            <w:r>
              <w:rPr>
                <w:sz w:val="20"/>
                <w:szCs w:val="20"/>
              </w:rPr>
              <w:t>постоянном консульском учете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 – для граждан Республики Беларусь, находящихся на полном государственном обеспечении</w:t>
            </w:r>
            <w:r>
              <w:rPr>
                <w:sz w:val="20"/>
                <w:szCs w:val="20"/>
              </w:rPr>
              <w:br/>
            </w:r>
            <w:r>
              <w:rPr>
                <w:sz w:val="20"/>
                <w:szCs w:val="20"/>
              </w:rPr>
              <w:br/>
              <w:t>1 базовая величина – для иных граждан Республики Беларусь</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t>15 дней со дня подачи заявления – в случае обмена паспорта в ускоренном порядке</w:t>
            </w:r>
            <w:r>
              <w:rPr>
                <w:sz w:val="20"/>
                <w:szCs w:val="20"/>
              </w:rPr>
              <w:br/>
            </w:r>
            <w:r>
              <w:rPr>
                <w:sz w:val="20"/>
                <w:szCs w:val="2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t> </w:t>
            </w:r>
            <w:r>
              <w:rPr>
                <w:color w:val="000000"/>
                <w:sz w:val="20"/>
                <w:szCs w:val="20"/>
              </w:rPr>
              <w:t>10 лет – для граждан Республики Беларусь, не достигших 64-летнего возраста</w:t>
            </w:r>
            <w:r>
              <w:rPr>
                <w:color w:val="000000"/>
                <w:sz w:val="20"/>
                <w:szCs w:val="20"/>
              </w:rPr>
              <w:br/>
            </w:r>
            <w:r>
              <w:rPr>
                <w:color w:val="000000"/>
                <w:sz w:val="20"/>
                <w:szCs w:val="20"/>
              </w:rPr>
              <w:br/>
              <w:t>до достижения 100-, 125-летнего возраста – для граждан Республики Беларусь, достигших соответственно 64-, 99-летнего возраста</w:t>
            </w:r>
          </w:p>
        </w:tc>
      </w:tr>
      <w:tr w:rsidR="00B814E5" w:rsidTr="00B814E5">
        <w:trPr>
          <w:trHeight w:val="238"/>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b/>
                <w:sz w:val="20"/>
                <w:szCs w:val="20"/>
              </w:rPr>
            </w:pPr>
            <w:r>
              <w:rPr>
                <w:b/>
                <w:sz w:val="20"/>
                <w:szCs w:val="20"/>
              </w:rPr>
              <w:lastRenderedPageBreak/>
              <w:t xml:space="preserve">11.2.2. не достигшему 14-летнего возраста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законный представитель несовершеннолетнего гражданина Республики Беларусь представляет:</w:t>
            </w:r>
            <w:r>
              <w:rPr>
                <w:sz w:val="20"/>
                <w:szCs w:val="20"/>
              </w:rPr>
              <w:br/>
            </w:r>
            <w:r>
              <w:rPr>
                <w:sz w:val="20"/>
                <w:szCs w:val="20"/>
              </w:rPr>
              <w:br/>
              <w:t>заявление</w:t>
            </w:r>
            <w:r>
              <w:rPr>
                <w:sz w:val="20"/>
                <w:szCs w:val="20"/>
              </w:rPr>
              <w:br/>
            </w:r>
            <w:r>
              <w:rPr>
                <w:sz w:val="20"/>
                <w:szCs w:val="20"/>
              </w:rPr>
              <w:br/>
              <w:t>паспорт, подлежащий обмену</w:t>
            </w:r>
            <w:r>
              <w:rPr>
                <w:sz w:val="20"/>
                <w:szCs w:val="20"/>
              </w:rPr>
              <w:br/>
            </w:r>
            <w:r>
              <w:rPr>
                <w:sz w:val="20"/>
                <w:szCs w:val="20"/>
              </w:rPr>
              <w:br/>
              <w:t>4 цветные фотографии заявителя, соответствующие его возрасту, размером 40</w:t>
            </w:r>
            <w:r>
              <w:rPr>
                <w:sz w:val="20"/>
                <w:szCs w:val="20"/>
                <w:lang w:val="en-US"/>
              </w:rPr>
              <w:t> x </w:t>
            </w:r>
            <w:r>
              <w:rPr>
                <w:sz w:val="20"/>
                <w:szCs w:val="20"/>
              </w:rPr>
              <w:t>50</w:t>
            </w:r>
            <w:r>
              <w:rPr>
                <w:sz w:val="20"/>
                <w:szCs w:val="20"/>
                <w:lang w:val="en-US"/>
              </w:rPr>
              <w:t> </w:t>
            </w:r>
            <w:r>
              <w:rPr>
                <w:sz w:val="20"/>
                <w:szCs w:val="20"/>
              </w:rPr>
              <w:t>мм (одним листом)</w:t>
            </w:r>
            <w:r>
              <w:rPr>
                <w:sz w:val="20"/>
                <w:szCs w:val="20"/>
              </w:rPr>
              <w:br/>
            </w:r>
            <w:r>
              <w:rPr>
                <w:sz w:val="20"/>
                <w:szCs w:val="20"/>
              </w:rPr>
              <w:br/>
              <w:t>свидетельство (документ) о</w:t>
            </w:r>
            <w:r>
              <w:rPr>
                <w:sz w:val="20"/>
                <w:szCs w:val="20"/>
                <w:lang w:val="en-US"/>
              </w:rPr>
              <w:t> </w:t>
            </w:r>
            <w:r>
              <w:rPr>
                <w:sz w:val="20"/>
                <w:szCs w:val="20"/>
              </w:rPr>
              <w:t>рождении несовершеннолетнего</w:t>
            </w:r>
            <w:r>
              <w:rPr>
                <w:sz w:val="20"/>
                <w:szCs w:val="20"/>
                <w:lang w:val="en-US"/>
              </w:rPr>
              <w:t> </w:t>
            </w:r>
            <w:r>
              <w:rPr>
                <w:sz w:val="20"/>
                <w:szCs w:val="20"/>
              </w:rPr>
              <w:t>– при необходимости внесения изменений</w:t>
            </w:r>
            <w:r>
              <w:rPr>
                <w:sz w:val="20"/>
                <w:szCs w:val="20"/>
              </w:rPr>
              <w:br/>
            </w:r>
            <w:r>
              <w:rPr>
                <w:sz w:val="20"/>
                <w:szCs w:val="20"/>
              </w:rPr>
              <w:lastRenderedPageBreak/>
              <w:br/>
              <w:t>письменное ходатайство организации, имеющей право осуществлять за</w:t>
            </w:r>
            <w:r>
              <w:rPr>
                <w:sz w:val="20"/>
                <w:szCs w:val="20"/>
                <w:lang w:val="en-US"/>
              </w:rPr>
              <w:t> </w:t>
            </w:r>
            <w:r>
              <w:rPr>
                <w:sz w:val="20"/>
                <w:szCs w:val="20"/>
              </w:rPr>
              <w:t>счет иностранной безвозмездной помощи деятельность, связанную с</w:t>
            </w:r>
            <w:r>
              <w:rPr>
                <w:sz w:val="20"/>
                <w:szCs w:val="20"/>
                <w:lang w:val="en-US"/>
              </w:rPr>
              <w:t> </w:t>
            </w:r>
            <w:r>
              <w:rPr>
                <w:sz w:val="20"/>
                <w:szCs w:val="20"/>
              </w:rPr>
              <w:t>оздоровлением детей за</w:t>
            </w:r>
            <w:r>
              <w:rPr>
                <w:sz w:val="20"/>
                <w:szCs w:val="20"/>
                <w:lang w:val="en-US"/>
              </w:rPr>
              <w:t> </w:t>
            </w:r>
            <w:r>
              <w:rPr>
                <w:sz w:val="20"/>
                <w:szCs w:val="20"/>
              </w:rPr>
              <w:t>рубежом,</w:t>
            </w:r>
            <w:r>
              <w:rPr>
                <w:sz w:val="20"/>
                <w:szCs w:val="20"/>
                <w:lang w:val="en-US"/>
              </w:rPr>
              <w:t> </w:t>
            </w:r>
            <w:r>
              <w:rPr>
                <w:sz w:val="20"/>
                <w:szCs w:val="20"/>
              </w:rPr>
              <w:t>– для несовершеннолетних из</w:t>
            </w:r>
            <w:r>
              <w:rPr>
                <w:sz w:val="20"/>
                <w:szCs w:val="20"/>
                <w:lang w:val="en-US"/>
              </w:rPr>
              <w:t> </w:t>
            </w:r>
            <w:r>
              <w:rPr>
                <w:sz w:val="20"/>
                <w:szCs w:val="20"/>
              </w:rPr>
              <w:t>состава общих и</w:t>
            </w:r>
            <w:r>
              <w:rPr>
                <w:sz w:val="20"/>
                <w:szCs w:val="20"/>
                <w:lang w:val="en-US"/>
              </w:rPr>
              <w:t> </w:t>
            </w:r>
            <w:r>
              <w:rPr>
                <w:sz w:val="20"/>
                <w:szCs w:val="20"/>
              </w:rPr>
              <w:t>специальных организованных групп детей, выезжающих на</w:t>
            </w:r>
            <w:r>
              <w:rPr>
                <w:sz w:val="20"/>
                <w:szCs w:val="20"/>
                <w:lang w:val="en-US"/>
              </w:rPr>
              <w:t> </w:t>
            </w:r>
            <w:r>
              <w:rPr>
                <w:sz w:val="20"/>
                <w:szCs w:val="20"/>
              </w:rPr>
              <w:t>оздоровление за</w:t>
            </w:r>
            <w:r>
              <w:rPr>
                <w:sz w:val="20"/>
                <w:szCs w:val="20"/>
                <w:lang w:val="en-US"/>
              </w:rPr>
              <w:t> </w:t>
            </w:r>
            <w:r>
              <w:rPr>
                <w:sz w:val="20"/>
                <w:szCs w:val="20"/>
              </w:rPr>
              <w:t>рубеж, в</w:t>
            </w:r>
            <w:r>
              <w:rPr>
                <w:sz w:val="20"/>
                <w:szCs w:val="20"/>
                <w:lang w:val="en-US"/>
              </w:rPr>
              <w:t> </w:t>
            </w:r>
            <w:r>
              <w:rPr>
                <w:sz w:val="20"/>
                <w:szCs w:val="20"/>
              </w:rPr>
              <w:t>случае обмена паспорта</w:t>
            </w:r>
            <w:r>
              <w:rPr>
                <w:sz w:val="20"/>
                <w:szCs w:val="20"/>
              </w:rPr>
              <w:br/>
            </w:r>
            <w:r>
              <w:rPr>
                <w:sz w:val="20"/>
                <w:szCs w:val="20"/>
              </w:rPr>
              <w:br/>
              <w:t>копия решения комиссии по</w:t>
            </w:r>
            <w:r>
              <w:rPr>
                <w:sz w:val="20"/>
                <w:szCs w:val="20"/>
                <w:lang w:val="en-US"/>
              </w:rPr>
              <w:t> </w:t>
            </w:r>
            <w:r>
              <w:rPr>
                <w:sz w:val="20"/>
                <w:szCs w:val="20"/>
              </w:rPr>
              <w:t>направлению граждан Республики Беларусь за</w:t>
            </w:r>
            <w:r>
              <w:rPr>
                <w:sz w:val="20"/>
                <w:szCs w:val="20"/>
                <w:lang w:val="en-US"/>
              </w:rPr>
              <w:t> </w:t>
            </w:r>
            <w:r>
              <w:rPr>
                <w:sz w:val="20"/>
                <w:szCs w:val="20"/>
              </w:rPr>
              <w:t>пределы республики для получения медицинской помощи при Министерстве здравоохранения о</w:t>
            </w:r>
            <w:r>
              <w:rPr>
                <w:sz w:val="20"/>
                <w:szCs w:val="20"/>
                <w:lang w:val="en-US"/>
              </w:rPr>
              <w:t> </w:t>
            </w:r>
            <w:r>
              <w:rPr>
                <w:sz w:val="20"/>
                <w:szCs w:val="20"/>
              </w:rPr>
              <w:t>направлении несовершеннолетнего за</w:t>
            </w:r>
            <w:r>
              <w:rPr>
                <w:sz w:val="20"/>
                <w:szCs w:val="20"/>
                <w:lang w:val="en-US"/>
              </w:rPr>
              <w:t> </w:t>
            </w:r>
            <w:r>
              <w:rPr>
                <w:sz w:val="20"/>
                <w:szCs w:val="20"/>
              </w:rPr>
              <w:t>пределы республики для получения медицинской помощи</w:t>
            </w:r>
            <w:r>
              <w:rPr>
                <w:sz w:val="20"/>
                <w:szCs w:val="20"/>
                <w:lang w:val="en-US"/>
              </w:rPr>
              <w:t> </w:t>
            </w:r>
            <w:r>
              <w:rPr>
                <w:sz w:val="20"/>
                <w:szCs w:val="20"/>
              </w:rPr>
              <w:t>– для несовершеннолетних, направляемых за</w:t>
            </w:r>
            <w:r>
              <w:rPr>
                <w:sz w:val="20"/>
                <w:szCs w:val="20"/>
                <w:lang w:val="en-US"/>
              </w:rPr>
              <w:t> </w:t>
            </w:r>
            <w:r>
              <w:rPr>
                <w:sz w:val="20"/>
                <w:szCs w:val="20"/>
              </w:rPr>
              <w:t>пределы республики для получения медицинской помощи, в</w:t>
            </w:r>
            <w:r>
              <w:rPr>
                <w:sz w:val="20"/>
                <w:szCs w:val="20"/>
                <w:lang w:val="en-US"/>
              </w:rPr>
              <w:t> </w:t>
            </w:r>
            <w:r>
              <w:rPr>
                <w:sz w:val="20"/>
                <w:szCs w:val="20"/>
              </w:rPr>
              <w:t>случае обмена паспорта в</w:t>
            </w:r>
            <w:r>
              <w:rPr>
                <w:sz w:val="20"/>
                <w:szCs w:val="20"/>
                <w:lang w:val="en-US"/>
              </w:rPr>
              <w:t> </w:t>
            </w:r>
            <w:r>
              <w:rPr>
                <w:sz w:val="20"/>
                <w:szCs w:val="20"/>
              </w:rPr>
              <w:t>первоочередном порядке</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r>
              <w:rPr>
                <w:sz w:val="20"/>
                <w:szCs w:val="20"/>
              </w:rPr>
              <w:br/>
            </w:r>
            <w:r>
              <w:rPr>
                <w:sz w:val="20"/>
                <w:szCs w:val="20"/>
              </w:rPr>
              <w:br/>
              <w:t>1 базовая величина – дополнительно за обмен паспорта в ускоренном порядке</w:t>
            </w:r>
            <w:r>
              <w:rPr>
                <w:sz w:val="20"/>
                <w:szCs w:val="20"/>
              </w:rPr>
              <w:br/>
            </w:r>
            <w:r>
              <w:rPr>
                <w:sz w:val="20"/>
                <w:szCs w:val="20"/>
              </w:rPr>
              <w:br/>
              <w:t>2 базовые величины – дополнительно за обмен паспорта в срочном порядке</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sz w:val="20"/>
                <w:szCs w:val="20"/>
              </w:rPr>
            </w:pPr>
            <w:r>
              <w:rPr>
                <w:sz w:val="20"/>
                <w:szCs w:val="2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sz w:val="20"/>
                <w:szCs w:val="20"/>
              </w:rPr>
              <w:br/>
            </w:r>
            <w:r>
              <w:rPr>
                <w:sz w:val="20"/>
                <w:szCs w:val="20"/>
              </w:rPr>
              <w:br/>
              <w:t>1 месяц со дня подачи заявления – для иных граждан Республики Беларусь</w:t>
            </w:r>
            <w:r>
              <w:rPr>
                <w:sz w:val="20"/>
                <w:szCs w:val="20"/>
              </w:rPr>
              <w:br/>
            </w:r>
            <w:r>
              <w:rPr>
                <w:sz w:val="20"/>
                <w:szCs w:val="20"/>
              </w:rPr>
              <w:br/>
            </w:r>
            <w:r>
              <w:rPr>
                <w:sz w:val="20"/>
                <w:szCs w:val="20"/>
              </w:rPr>
              <w:lastRenderedPageBreak/>
              <w:t>15 дней со дня подачи заявления – в случае обмена паспорта в ускоренном порядке</w:t>
            </w:r>
            <w:r>
              <w:rPr>
                <w:sz w:val="20"/>
                <w:szCs w:val="20"/>
              </w:rPr>
              <w:br/>
            </w:r>
            <w:r>
              <w:rPr>
                <w:sz w:val="20"/>
                <w:szCs w:val="2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 </w:t>
            </w:r>
            <w:r>
              <w:rPr>
                <w:color w:val="000000"/>
                <w:sz w:val="20"/>
                <w:szCs w:val="20"/>
              </w:rPr>
              <w:t>5 лет</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jc w:val="center"/>
              <w:rPr>
                <w:b/>
                <w:sz w:val="30"/>
                <w:szCs w:val="30"/>
              </w:rPr>
            </w:pPr>
          </w:p>
          <w:p w:rsidR="00B814E5" w:rsidRDefault="00B814E5">
            <w:pPr>
              <w:jc w:val="center"/>
              <w:rPr>
                <w:b/>
                <w:sz w:val="30"/>
                <w:szCs w:val="30"/>
              </w:rPr>
            </w:pPr>
            <w:r>
              <w:rPr>
                <w:b/>
                <w:sz w:val="30"/>
                <w:szCs w:val="30"/>
              </w:rPr>
              <w:t>ГЛАВА 13</w:t>
            </w:r>
          </w:p>
          <w:p w:rsidR="00B814E5" w:rsidRDefault="00B814E5">
            <w:pPr>
              <w:jc w:val="center"/>
              <w:rPr>
                <w:b/>
                <w:sz w:val="30"/>
                <w:szCs w:val="30"/>
              </w:rPr>
            </w:pPr>
            <w:r>
              <w:rPr>
                <w:b/>
                <w:sz w:val="30"/>
                <w:szCs w:val="30"/>
              </w:rPr>
              <w:t>РЕГИСТРАЦИЯ ГРАЖДАН РЕСПУБЛИКИ БЕЛАРУСЬ ПО МЕСТУ ЖИТЕЛЬСТВА И МЕСТУ ПРЕБЫВАНИЯ В РЕСПУБЛИКЕ БЕЛАРУСЬ. КОНСУЛЬСКИЙ УЧЕТ.</w:t>
            </w:r>
          </w:p>
          <w:p w:rsidR="00B814E5" w:rsidRDefault="00B814E5">
            <w:pPr>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13.1. </w:t>
            </w:r>
            <w:r>
              <w:rPr>
                <w:b/>
                <w:sz w:val="20"/>
                <w:szCs w:val="20"/>
              </w:rPr>
              <w:t>Регистрация по месту жительства граждан Республики Беларусь, иностранных граждан и лиц без гражданства, постоянно</w:t>
            </w:r>
            <w:r>
              <w:rPr>
                <w:b/>
                <w:sz w:val="20"/>
                <w:szCs w:val="20"/>
                <w:lang w:val="en-US"/>
              </w:rPr>
              <w:t> </w:t>
            </w:r>
            <w:r>
              <w:rPr>
                <w:b/>
                <w:sz w:val="20"/>
                <w:szCs w:val="20"/>
              </w:rPr>
              <w:t>проживающих в Республике 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Pr>
                <w:sz w:val="20"/>
                <w:szCs w:val="20"/>
              </w:rPr>
              <w:br/>
            </w:r>
            <w:r>
              <w:rPr>
                <w:sz w:val="20"/>
                <w:szCs w:val="20"/>
              </w:rPr>
              <w:br/>
              <w:t>документ, являющийся основанием для регистрации по месту жительства</w:t>
            </w:r>
            <w:r>
              <w:rPr>
                <w:sz w:val="20"/>
                <w:szCs w:val="20"/>
              </w:rPr>
              <w:br/>
            </w:r>
            <w:r>
              <w:rPr>
                <w:sz w:val="20"/>
                <w:szCs w:val="20"/>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Pr>
                <w:sz w:val="20"/>
                <w:szCs w:val="20"/>
              </w:rPr>
              <w:br/>
            </w:r>
            <w:r>
              <w:rPr>
                <w:sz w:val="20"/>
                <w:szCs w:val="2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w:t>
            </w:r>
            <w:r>
              <w:rPr>
                <w:sz w:val="20"/>
                <w:szCs w:val="20"/>
              </w:rPr>
              <w:lastRenderedPageBreak/>
              <w:t>(в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Pr>
                <w:sz w:val="20"/>
                <w:szCs w:val="20"/>
              </w:rPr>
              <w:br/>
            </w:r>
            <w:r>
              <w:rPr>
                <w:sz w:val="20"/>
                <w:szCs w:val="20"/>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w:t>
            </w:r>
            <w:r>
              <w:rPr>
                <w:sz w:val="20"/>
                <w:szCs w:val="20"/>
              </w:rPr>
              <w:lastRenderedPageBreak/>
              <w:t>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r>
            <w:r>
              <w:rPr>
                <w:sz w:val="20"/>
                <w:szCs w:val="20"/>
              </w:rPr>
              <w:lastRenderedPageBreak/>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Pr>
                <w:sz w:val="20"/>
                <w:szCs w:val="20"/>
              </w:rPr>
              <w:br/>
            </w:r>
            <w:r>
              <w:rPr>
                <w:sz w:val="20"/>
                <w:szCs w:val="20"/>
              </w:rPr>
              <w:br/>
              <w:t>0,5 базовой величины – для других лиц</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13.2. </w:t>
            </w:r>
            <w:r>
              <w:rPr>
                <w:b/>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w:t>
            </w:r>
            <w:r>
              <w:rPr>
                <w:b/>
                <w:sz w:val="20"/>
                <w:szCs w:val="20"/>
                <w:lang w:val="en-US"/>
              </w:rPr>
              <w:t> </w:t>
            </w:r>
            <w:r>
              <w:rPr>
                <w:b/>
                <w:sz w:val="20"/>
                <w:szCs w:val="20"/>
              </w:rPr>
              <w:t>Беларусь</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свидетельство о рождении</w:t>
            </w:r>
            <w:r>
              <w:rPr>
                <w:sz w:val="20"/>
                <w:szCs w:val="20"/>
                <w:lang w:val="en-US"/>
              </w:rPr>
              <w:t> </w:t>
            </w:r>
            <w:r>
              <w:rPr>
                <w:sz w:val="20"/>
                <w:szCs w:val="20"/>
              </w:rPr>
              <w:t>–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w:t>
            </w:r>
            <w:r>
              <w:rPr>
                <w:sz w:val="20"/>
                <w:szCs w:val="20"/>
                <w:lang w:val="en-US"/>
              </w:rPr>
              <w:t> </w:t>
            </w:r>
            <w:r>
              <w:rPr>
                <w:sz w:val="20"/>
                <w:szCs w:val="20"/>
              </w:rPr>
              <w:t>– при его наличии)</w:t>
            </w:r>
            <w:r>
              <w:rPr>
                <w:sz w:val="20"/>
                <w:szCs w:val="20"/>
              </w:rPr>
              <w:br/>
            </w:r>
            <w:r>
              <w:rPr>
                <w:sz w:val="20"/>
                <w:szCs w:val="20"/>
              </w:rPr>
              <w:br/>
              <w:t>документ, являющийся основанием для регистрации по месту пребывания</w:t>
            </w:r>
            <w:r>
              <w:rPr>
                <w:sz w:val="20"/>
                <w:szCs w:val="20"/>
              </w:rPr>
              <w:br/>
            </w:r>
            <w:r>
              <w:rPr>
                <w:sz w:val="20"/>
                <w:szCs w:val="20"/>
              </w:rPr>
              <w:br/>
              <w:t>свидетельство о смерти (для иностранных граждан и лиц без гражданства, которым предоставлены статус беженца или убежище в Республике Беларусь,</w:t>
            </w:r>
            <w:r>
              <w:rPr>
                <w:sz w:val="20"/>
                <w:szCs w:val="20"/>
                <w:lang w:val="en-US"/>
              </w:rPr>
              <w:t> </w:t>
            </w:r>
            <w:r>
              <w:rPr>
                <w:sz w:val="20"/>
                <w:szCs w:val="20"/>
              </w:rPr>
              <w:t xml:space="preserve">–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w:t>
            </w:r>
            <w:r>
              <w:rPr>
                <w:sz w:val="20"/>
                <w:szCs w:val="20"/>
              </w:rPr>
              <w:lastRenderedPageBreak/>
              <w:t>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w:t>
            </w:r>
            <w:r>
              <w:rPr>
                <w:sz w:val="20"/>
                <w:szCs w:val="20"/>
                <w:lang w:val="en-US"/>
              </w:rPr>
              <w:t> </w:t>
            </w:r>
            <w:r>
              <w:rPr>
                <w:sz w:val="20"/>
                <w:szCs w:val="20"/>
              </w:rPr>
              <w:t>–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Pr>
                <w:sz w:val="20"/>
                <w:szCs w:val="20"/>
              </w:rPr>
              <w:br/>
            </w:r>
            <w:r>
              <w:rPr>
                <w:sz w:val="20"/>
                <w:szCs w:val="20"/>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w:t>
            </w:r>
            <w:r>
              <w:rPr>
                <w:sz w:val="20"/>
                <w:szCs w:val="20"/>
                <w:lang w:val="en-US"/>
              </w:rPr>
              <w:t> </w:t>
            </w:r>
            <w:r>
              <w:rPr>
                <w:sz w:val="20"/>
                <w:szCs w:val="20"/>
              </w:rPr>
              <w:t xml:space="preserve">–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w:t>
            </w:r>
            <w:r>
              <w:rPr>
                <w:sz w:val="20"/>
                <w:szCs w:val="20"/>
              </w:rPr>
              <w:lastRenderedPageBreak/>
              <w:t>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Pr>
                <w:sz w:val="20"/>
                <w:szCs w:val="20"/>
              </w:rPr>
              <w:br/>
            </w:r>
            <w:r>
              <w:rPr>
                <w:sz w:val="20"/>
                <w:szCs w:val="20"/>
              </w:rPr>
              <w:br/>
              <w:t>документ, подтверждающий внесение платы</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Pr>
                <w:sz w:val="20"/>
                <w:szCs w:val="20"/>
              </w:rPr>
              <w:br/>
            </w:r>
            <w:r>
              <w:rPr>
                <w:sz w:val="20"/>
                <w:szCs w:val="20"/>
              </w:rPr>
              <w:br/>
              <w:t>0,5 базовой величины – для других лиц и в иных случаях</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3 рабочих дня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на срок обучения – для граждан, прибывших из другого населенного пункта для получения образования в дневной форме получения образования</w:t>
            </w:r>
            <w:r>
              <w:rPr>
                <w:sz w:val="20"/>
                <w:szCs w:val="20"/>
              </w:rPr>
              <w:br/>
            </w:r>
            <w:r>
              <w:rPr>
                <w:sz w:val="20"/>
                <w:szCs w:val="20"/>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Pr>
                <w:sz w:val="20"/>
                <w:szCs w:val="20"/>
              </w:rPr>
              <w:br/>
            </w:r>
            <w:r>
              <w:rPr>
                <w:sz w:val="20"/>
                <w:szCs w:val="20"/>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Pr>
                <w:sz w:val="20"/>
                <w:szCs w:val="20"/>
              </w:rPr>
              <w:br/>
            </w:r>
            <w:r>
              <w:rPr>
                <w:sz w:val="20"/>
                <w:szCs w:val="20"/>
              </w:rPr>
              <w:br/>
              <w:t>на период прохождения альтернативной службы – для граждан, проходящих альтернативную службу</w:t>
            </w:r>
            <w:r>
              <w:rPr>
                <w:sz w:val="20"/>
                <w:szCs w:val="20"/>
              </w:rPr>
              <w:br/>
            </w:r>
            <w:r>
              <w:rPr>
                <w:sz w:val="20"/>
                <w:szCs w:val="20"/>
              </w:rPr>
              <w:br/>
              <w:t>до 6 месяцев – для граждан Республики Беларусь, постоянно проживающих за пределами Республики Беларусь</w:t>
            </w:r>
            <w:r>
              <w:rPr>
                <w:sz w:val="20"/>
                <w:szCs w:val="20"/>
              </w:rPr>
              <w:br/>
            </w:r>
            <w:r>
              <w:rPr>
                <w:sz w:val="20"/>
                <w:szCs w:val="20"/>
              </w:rPr>
              <w:br/>
              <w:t>до 1 года – для других лиц</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13.3. </w:t>
            </w:r>
            <w:r>
              <w:rPr>
                <w:b/>
                <w:sz w:val="20"/>
                <w:szCs w:val="20"/>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5 рабочих дней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16</w:t>
            </w:r>
            <w:r>
              <w:rPr>
                <w:b/>
                <w:bCs/>
                <w:caps/>
                <w:sz w:val="30"/>
                <w:szCs w:val="30"/>
              </w:rPr>
              <w:br/>
              <w:t>ПРИРОДОПОЛЬЗОВАНИЕ</w:t>
            </w:r>
          </w:p>
          <w:p w:rsidR="00B814E5" w:rsidRDefault="00B814E5">
            <w:pPr>
              <w:spacing w:before="120"/>
              <w:rPr>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16.6. Выдача разрешения на удаление или пересадку объектов растительного мира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заявление</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месяц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год</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bCs/>
                <w:caps/>
                <w:sz w:val="30"/>
                <w:szCs w:val="30"/>
              </w:rPr>
            </w:pPr>
            <w:r>
              <w:rPr>
                <w:b/>
                <w:bCs/>
                <w:caps/>
                <w:sz w:val="30"/>
                <w:szCs w:val="30"/>
              </w:rPr>
              <w:t>ГЛАВА 17</w:t>
            </w:r>
            <w:r>
              <w:rPr>
                <w:b/>
                <w:bCs/>
                <w:caps/>
                <w:sz w:val="30"/>
                <w:szCs w:val="30"/>
              </w:rPr>
              <w:br/>
              <w:t>СЕЛЬСКОЕ ХОЗЯЙСТВО</w:t>
            </w:r>
          </w:p>
          <w:p w:rsidR="00B814E5" w:rsidRDefault="00B814E5">
            <w:pPr>
              <w:spacing w:before="120"/>
              <w:rPr>
                <w:color w:val="000000"/>
                <w:sz w:val="20"/>
                <w:szCs w:val="2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color w:val="000000"/>
                <w:sz w:val="20"/>
                <w:szCs w:val="20"/>
              </w:rPr>
            </w:pPr>
            <w:r>
              <w:rPr>
                <w:b/>
                <w:bCs/>
                <w:color w:val="000000"/>
                <w:sz w:val="20"/>
                <w:szCs w:val="20"/>
              </w:rPr>
              <w:t>17.7. </w:t>
            </w:r>
            <w:proofErr w:type="spellStart"/>
            <w:r>
              <w:rPr>
                <w:b/>
                <w:sz w:val="20"/>
                <w:szCs w:val="20"/>
                <w:lang w:val="en-US"/>
              </w:rPr>
              <w:t>Регистрация</w:t>
            </w:r>
            <w:proofErr w:type="spellEnd"/>
            <w:r>
              <w:rPr>
                <w:b/>
                <w:sz w:val="20"/>
                <w:szCs w:val="20"/>
                <w:lang w:val="en-US"/>
              </w:rPr>
              <w:t xml:space="preserve"> </w:t>
            </w:r>
            <w:proofErr w:type="spellStart"/>
            <w:r>
              <w:rPr>
                <w:b/>
                <w:sz w:val="20"/>
                <w:szCs w:val="20"/>
                <w:lang w:val="en-US"/>
              </w:rPr>
              <w:t>животного-компаньона</w:t>
            </w:r>
            <w:proofErr w:type="spellEnd"/>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rPr>
                <w:sz w:val="20"/>
                <w:szCs w:val="20"/>
                <w:lang w:eastAsia="en-US"/>
              </w:rPr>
            </w:pPr>
            <w:r>
              <w:rPr>
                <w:sz w:val="20"/>
                <w:szCs w:val="20"/>
                <w:lang w:eastAsia="en-US"/>
              </w:rPr>
              <w:t>заявление</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паспорт или иной документ, удостоверяющий личность владельца животного-компаньона</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lastRenderedPageBreak/>
              <w:t>копия удостоверения, подтверждающего прохождение специальных курсов, либо копия удостоверения, подтверждающего наличие на</w:t>
            </w:r>
            <w:r>
              <w:rPr>
                <w:sz w:val="20"/>
                <w:szCs w:val="20"/>
                <w:lang w:val="en-US" w:eastAsia="en-US"/>
              </w:rPr>
              <w:t> </w:t>
            </w:r>
            <w:r>
              <w:rPr>
                <w:sz w:val="20"/>
                <w:szCs w:val="20"/>
                <w:lang w:eastAsia="en-US"/>
              </w:rPr>
              <w:t>момент регистрации принадлежащей владельцу собаки квалификации специалиста служебного собаководства,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документа, подтверждающего совершение сделки, предметом которой является собака,</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собаки, требующей особой ответственности владельца, опасной собаки (при совершении сделки после 31</w:t>
            </w:r>
            <w:r>
              <w:rPr>
                <w:sz w:val="20"/>
                <w:szCs w:val="20"/>
                <w:lang w:val="en-US" w:eastAsia="en-US"/>
              </w:rPr>
              <w:t> </w:t>
            </w:r>
            <w:r>
              <w:rPr>
                <w:sz w:val="20"/>
                <w:szCs w:val="20"/>
                <w:lang w:eastAsia="en-US"/>
              </w:rPr>
              <w:t>декабря 2024</w:t>
            </w:r>
            <w:r>
              <w:rPr>
                <w:sz w:val="20"/>
                <w:szCs w:val="20"/>
                <w:lang w:val="en-US" w:eastAsia="en-US"/>
              </w:rPr>
              <w:t> </w:t>
            </w:r>
            <w:r>
              <w:rPr>
                <w:sz w:val="20"/>
                <w:szCs w:val="20"/>
                <w:lang w:eastAsia="en-US"/>
              </w:rPr>
              <w:t>г.)</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копия судебного постановления или решения уполномоченного государственного органа, подтверждающего, что собака является опасной,</w:t>
            </w:r>
            <w:r>
              <w:rPr>
                <w:sz w:val="20"/>
                <w:szCs w:val="20"/>
                <w:lang w:val="en-US" w:eastAsia="en-US"/>
              </w:rPr>
              <w:t> </w:t>
            </w:r>
            <w:r>
              <w:rPr>
                <w:sz w:val="20"/>
                <w:szCs w:val="20"/>
                <w:lang w:eastAsia="en-US"/>
              </w:rPr>
              <w:t>– для</w:t>
            </w:r>
            <w:r>
              <w:rPr>
                <w:sz w:val="20"/>
                <w:szCs w:val="20"/>
                <w:lang w:val="en-US" w:eastAsia="en-US"/>
              </w:rPr>
              <w:t> </w:t>
            </w:r>
            <w:r>
              <w:rPr>
                <w:sz w:val="20"/>
                <w:szCs w:val="20"/>
                <w:lang w:eastAsia="en-US"/>
              </w:rPr>
              <w:t>регистрации опасной собаки</w:t>
            </w:r>
          </w:p>
          <w:p w:rsidR="00B814E5" w:rsidRDefault="00B814E5">
            <w:pPr>
              <w:rPr>
                <w:sz w:val="20"/>
                <w:szCs w:val="20"/>
                <w:lang w:eastAsia="en-US"/>
              </w:rPr>
            </w:pPr>
            <w:r>
              <w:rPr>
                <w:sz w:val="20"/>
                <w:szCs w:val="20"/>
                <w:lang w:val="en-US" w:eastAsia="en-US"/>
              </w:rPr>
              <w:t> </w:t>
            </w:r>
          </w:p>
          <w:p w:rsidR="00B814E5" w:rsidRDefault="00B814E5">
            <w:pPr>
              <w:rPr>
                <w:sz w:val="20"/>
                <w:szCs w:val="20"/>
                <w:lang w:eastAsia="en-US"/>
              </w:rPr>
            </w:pPr>
            <w:r>
              <w:rPr>
                <w:sz w:val="20"/>
                <w:szCs w:val="20"/>
                <w:lang w:eastAsia="en-US"/>
              </w:rPr>
              <w:t>письменное согласие всех совершеннолетних лиц, проживающих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w:t>
            </w:r>
            <w:r>
              <w:rPr>
                <w:sz w:val="20"/>
                <w:szCs w:val="20"/>
                <w:lang w:val="en-US" w:eastAsia="en-US"/>
              </w:rPr>
              <w:t> </w:t>
            </w:r>
            <w:r>
              <w:rPr>
                <w:sz w:val="20"/>
                <w:szCs w:val="20"/>
                <w:lang w:eastAsia="en-US"/>
              </w:rPr>
              <w:t>– в</w:t>
            </w:r>
            <w:r>
              <w:rPr>
                <w:sz w:val="20"/>
                <w:szCs w:val="20"/>
                <w:lang w:val="en-US" w:eastAsia="en-US"/>
              </w:rPr>
              <w:t> </w:t>
            </w:r>
            <w:r>
              <w:rPr>
                <w:sz w:val="20"/>
                <w:szCs w:val="20"/>
                <w:lang w:eastAsia="en-US"/>
              </w:rPr>
              <w:t>случае регистрации животного-компаньона в</w:t>
            </w:r>
            <w:r>
              <w:rPr>
                <w:sz w:val="20"/>
                <w:szCs w:val="20"/>
                <w:lang w:val="en-US" w:eastAsia="en-US"/>
              </w:rPr>
              <w:t> </w:t>
            </w:r>
            <w:r>
              <w:rPr>
                <w:sz w:val="20"/>
                <w:szCs w:val="20"/>
                <w:lang w:eastAsia="en-US"/>
              </w:rPr>
              <w:t xml:space="preserve">квартире многоквартирного или </w:t>
            </w:r>
            <w:r>
              <w:rPr>
                <w:sz w:val="20"/>
                <w:szCs w:val="20"/>
                <w:lang w:eastAsia="en-US"/>
              </w:rPr>
              <w:lastRenderedPageBreak/>
              <w:t>блокированного жилого дома, одноквартирном жилом доме, где проживают несколько собственников (нанимателей)</w:t>
            </w:r>
          </w:p>
          <w:p w:rsidR="00B814E5" w:rsidRDefault="00B814E5">
            <w:pPr>
              <w:rPr>
                <w:sz w:val="20"/>
                <w:szCs w:val="20"/>
                <w:lang w:eastAsia="en-US"/>
              </w:rPr>
            </w:pPr>
            <w:r>
              <w:rPr>
                <w:sz w:val="20"/>
                <w:szCs w:val="20"/>
                <w:lang w:val="en-US" w:eastAsia="en-US"/>
              </w:rPr>
              <w:t> </w:t>
            </w:r>
          </w:p>
          <w:p w:rsidR="00B814E5" w:rsidRDefault="00B814E5">
            <w:pPr>
              <w:spacing w:before="120" w:after="200" w:line="276" w:lineRule="auto"/>
              <w:rPr>
                <w:color w:val="000000"/>
                <w:sz w:val="20"/>
                <w:szCs w:val="20"/>
              </w:rPr>
            </w:pPr>
            <w:r>
              <w:rPr>
                <w:sz w:val="20"/>
                <w:szCs w:val="20"/>
                <w:lang w:eastAsia="en-US"/>
              </w:rPr>
              <w:t xml:space="preserve">письменное согласие </w:t>
            </w:r>
            <w:proofErr w:type="spellStart"/>
            <w:r>
              <w:rPr>
                <w:sz w:val="20"/>
                <w:szCs w:val="20"/>
                <w:lang w:eastAsia="en-US"/>
              </w:rPr>
              <w:t>наймодателя</w:t>
            </w:r>
            <w:proofErr w:type="spellEnd"/>
            <w:r>
              <w:rPr>
                <w:sz w:val="20"/>
                <w:szCs w:val="20"/>
                <w:lang w:val="en-US" w:eastAsia="en-US"/>
              </w:rPr>
              <w:t> </w:t>
            </w:r>
            <w:r>
              <w:rPr>
                <w:sz w:val="20"/>
                <w:szCs w:val="20"/>
                <w:lang w:eastAsia="en-US"/>
              </w:rPr>
              <w:t>– в</w:t>
            </w:r>
            <w:r>
              <w:rPr>
                <w:sz w:val="20"/>
                <w:szCs w:val="20"/>
                <w:lang w:val="en-US" w:eastAsia="en-US"/>
              </w:rPr>
              <w:t> </w:t>
            </w:r>
            <w:r>
              <w:rPr>
                <w:sz w:val="20"/>
                <w:szCs w:val="20"/>
                <w:lang w:eastAsia="en-US"/>
              </w:rPr>
              <w:t>случае регистрации животного-компаньона в</w:t>
            </w:r>
            <w:r>
              <w:rPr>
                <w:sz w:val="20"/>
                <w:szCs w:val="20"/>
                <w:lang w:val="en-US" w:eastAsia="en-US"/>
              </w:rPr>
              <w:t> </w:t>
            </w:r>
            <w:r>
              <w:rPr>
                <w:sz w:val="20"/>
                <w:szCs w:val="20"/>
                <w:lang w:eastAsia="en-US"/>
              </w:rPr>
              <w:t>квартире многоквартирного или блокированного жилого дома, одноквартирном жилом доме, занимаемых по</w:t>
            </w:r>
            <w:r>
              <w:rPr>
                <w:sz w:val="20"/>
                <w:szCs w:val="20"/>
                <w:lang w:val="en-US" w:eastAsia="en-US"/>
              </w:rPr>
              <w:t> </w:t>
            </w:r>
            <w:r>
              <w:rPr>
                <w:sz w:val="20"/>
                <w:szCs w:val="20"/>
                <w:lang w:eastAsia="en-US"/>
              </w:rPr>
              <w:t>договору найма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1 рабочий день</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color w:val="000000"/>
                <w:sz w:val="20"/>
                <w:szCs w:val="20"/>
              </w:rPr>
              <w:t>бессрочно</w:t>
            </w:r>
          </w:p>
        </w:tc>
      </w:tr>
      <w:tr w:rsidR="00B814E5" w:rsidTr="00B814E5">
        <w:trPr>
          <w:trHeight w:val="240"/>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sz w:val="30"/>
                <w:szCs w:val="30"/>
              </w:rPr>
            </w:pPr>
          </w:p>
          <w:p w:rsidR="00B814E5" w:rsidRDefault="00B814E5">
            <w:pPr>
              <w:jc w:val="center"/>
              <w:rPr>
                <w:b/>
                <w:sz w:val="30"/>
                <w:szCs w:val="30"/>
              </w:rPr>
            </w:pPr>
            <w:r>
              <w:rPr>
                <w:b/>
                <w:sz w:val="30"/>
                <w:szCs w:val="30"/>
              </w:rPr>
              <w:t>ГЛАВА 18</w:t>
            </w:r>
            <w:r>
              <w:rPr>
                <w:b/>
                <w:sz w:val="30"/>
                <w:szCs w:val="30"/>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p>
          <w:p w:rsidR="00B814E5" w:rsidRDefault="00B814E5">
            <w:pPr>
              <w:spacing w:before="120"/>
              <w:jc w:val="center"/>
              <w:rPr>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after="100"/>
              <w:rPr>
                <w:b/>
                <w:bCs/>
                <w:sz w:val="20"/>
                <w:szCs w:val="20"/>
              </w:rPr>
            </w:pPr>
            <w:r>
              <w:rPr>
                <w:b/>
                <w:bCs/>
                <w:sz w:val="20"/>
                <w:szCs w:val="20"/>
              </w:rPr>
              <w:t>18.14. </w:t>
            </w:r>
            <w:r>
              <w:rPr>
                <w:b/>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sz w:val="20"/>
                <w:szCs w:val="20"/>
              </w:rPr>
              <w:t>удочерители</w:t>
            </w:r>
            <w:proofErr w:type="spellEnd"/>
            <w:r>
              <w:rPr>
                <w:b/>
                <w:sz w:val="20"/>
                <w:szCs w:val="2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w:t>
            </w:r>
            <w:r>
              <w:rPr>
                <w:b/>
                <w:sz w:val="20"/>
                <w:szCs w:val="20"/>
                <w:lang w:val="en-US"/>
              </w:rPr>
              <w:t> </w:t>
            </w:r>
            <w:r>
              <w:rPr>
                <w:b/>
                <w:sz w:val="20"/>
                <w:szCs w:val="20"/>
              </w:rPr>
              <w:t xml:space="preserve">умершего), </w:t>
            </w:r>
            <w:r>
              <w:rPr>
                <w:b/>
                <w:sz w:val="20"/>
                <w:szCs w:val="20"/>
              </w:rPr>
              <w:lastRenderedPageBreak/>
              <w:t>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w:t>
            </w:r>
            <w:r>
              <w:rPr>
                <w:b/>
                <w:sz w:val="20"/>
                <w:szCs w:val="20"/>
                <w:lang w:val="en-US"/>
              </w:rPr>
              <w:t> </w:t>
            </w:r>
            <w:r>
              <w:rPr>
                <w:b/>
                <w:sz w:val="20"/>
                <w:szCs w:val="20"/>
              </w:rPr>
              <w:t>виде служебного земельного надела</w:t>
            </w:r>
          </w:p>
          <w:p w:rsidR="00B814E5" w:rsidRDefault="00B814E5">
            <w:pPr>
              <w:spacing w:before="120" w:after="100"/>
              <w:rPr>
                <w:b/>
                <w:bCs/>
                <w:sz w:val="20"/>
                <w:szCs w:val="20"/>
              </w:rPr>
            </w:pPr>
          </w:p>
          <w:p w:rsidR="00B814E5" w:rsidRDefault="00B814E5">
            <w:pPr>
              <w:spacing w:before="120" w:after="100"/>
              <w:rPr>
                <w:b/>
                <w:bCs/>
                <w:sz w:val="20"/>
                <w:szCs w:val="20"/>
              </w:rPr>
            </w:pP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заявление</w:t>
            </w:r>
            <w:r>
              <w:rPr>
                <w:sz w:val="20"/>
                <w:szCs w:val="20"/>
              </w:rPr>
              <w:br/>
            </w:r>
            <w:r>
              <w:rPr>
                <w:sz w:val="20"/>
                <w:szCs w:val="20"/>
              </w:rPr>
              <w:br/>
              <w:t>паспорт или иной документ, удостоверяющий личность</w:t>
            </w:r>
            <w:r>
              <w:rPr>
                <w:sz w:val="20"/>
                <w:szCs w:val="20"/>
              </w:rPr>
              <w:br/>
            </w:r>
            <w:r>
              <w:rPr>
                <w:sz w:val="20"/>
                <w:szCs w:val="20"/>
              </w:rPr>
              <w:br/>
              <w:t xml:space="preserve">документы, подтверждающие отношения близкого родства (родители (усыновители, </w:t>
            </w:r>
            <w:proofErr w:type="spellStart"/>
            <w:r>
              <w:rPr>
                <w:sz w:val="20"/>
                <w:szCs w:val="20"/>
              </w:rPr>
              <w:t>удочерители</w:t>
            </w:r>
            <w:proofErr w:type="spellEnd"/>
            <w:r>
              <w:rPr>
                <w:sz w:val="20"/>
                <w:szCs w:val="20"/>
              </w:rPr>
              <w:t xml:space="preserve">), дети (в том числе усыновленные, удочеренные), родные братья и сестры, дед, бабка, внуки, прадед, прабабка, </w:t>
            </w:r>
            <w:r>
              <w:rPr>
                <w:sz w:val="20"/>
                <w:szCs w:val="20"/>
              </w:rPr>
              <w:lastRenderedPageBreak/>
              <w:t>правнуки, супруги) или свойства (близкие родственники другого супруга, в том числе умершего), опекуна, попечителя и подопечного,</w:t>
            </w:r>
            <w:r>
              <w:rPr>
                <w:sz w:val="20"/>
                <w:szCs w:val="20"/>
                <w:lang w:val="en-US"/>
              </w:rPr>
              <w:t> </w:t>
            </w:r>
            <w:r>
              <w:rPr>
                <w:sz w:val="20"/>
                <w:szCs w:val="20"/>
              </w:rPr>
              <w:t>– в случае, если продукция произведена лицами, с которыми заявитель состоит в таких отношениях</w:t>
            </w:r>
            <w:r>
              <w:rPr>
                <w:sz w:val="20"/>
                <w:szCs w:val="20"/>
              </w:rPr>
              <w:br/>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до завершения реализации указанной в справке продукции, но не более 1 года со дня выдачи справки</w:t>
            </w:r>
          </w:p>
        </w:tc>
      </w:tr>
      <w:tr w:rsidR="00B814E5" w:rsidTr="00B814E5">
        <w:trPr>
          <w:trHeight w:val="1699"/>
        </w:trPr>
        <w:tc>
          <w:tcPr>
            <w:tcW w:w="50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814E5" w:rsidRDefault="00B814E5">
            <w:pPr>
              <w:spacing w:before="120"/>
              <w:jc w:val="center"/>
              <w:rPr>
                <w:b/>
                <w:sz w:val="30"/>
                <w:szCs w:val="30"/>
              </w:rPr>
            </w:pPr>
          </w:p>
          <w:p w:rsidR="00B814E5" w:rsidRDefault="00B814E5">
            <w:pPr>
              <w:spacing w:before="120"/>
              <w:jc w:val="center"/>
              <w:rPr>
                <w:b/>
                <w:sz w:val="30"/>
                <w:szCs w:val="30"/>
              </w:rPr>
            </w:pPr>
            <w:r>
              <w:rPr>
                <w:b/>
                <w:sz w:val="30"/>
                <w:szCs w:val="30"/>
              </w:rPr>
              <w:t>ГЛАВА 22</w:t>
            </w:r>
            <w:r>
              <w:rPr>
                <w:b/>
                <w:sz w:val="30"/>
                <w:szCs w:val="30"/>
              </w:rPr>
              <w:br/>
              <w:t>ГОСУДАРСТВЕННАЯ РЕГИСТРАЦИЯ НЕДВИЖИМОГО ИМУЩЕСТВА, ПРАВ НА НЕГО И СДЕЛОК С НИМ</w:t>
            </w:r>
          </w:p>
          <w:p w:rsidR="00B814E5" w:rsidRDefault="00B814E5">
            <w:pPr>
              <w:spacing w:before="120"/>
              <w:jc w:val="center"/>
              <w:rPr>
                <w:b/>
                <w:sz w:val="30"/>
                <w:szCs w:val="30"/>
              </w:rPr>
            </w:pP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22.8. </w:t>
            </w:r>
            <w:r>
              <w:rPr>
                <w:b/>
                <w:sz w:val="20"/>
                <w:szCs w:val="20"/>
              </w:rPr>
              <w:t xml:space="preserve">Принятие решения, подтверждающего </w:t>
            </w:r>
            <w:proofErr w:type="spellStart"/>
            <w:r>
              <w:rPr>
                <w:b/>
                <w:sz w:val="20"/>
                <w:szCs w:val="20"/>
              </w:rPr>
              <w:t>приобретательную</w:t>
            </w:r>
            <w:proofErr w:type="spellEnd"/>
            <w:r>
              <w:rPr>
                <w:b/>
                <w:sz w:val="20"/>
                <w:szCs w:val="20"/>
              </w:rPr>
              <w:t xml:space="preserve"> давность на недвижимое имущество,</w:t>
            </w:r>
            <w:r>
              <w:rPr>
                <w:b/>
                <w:sz w:val="20"/>
                <w:szCs w:val="20"/>
                <w:lang w:val="en-US"/>
              </w:rPr>
              <w:t> </w:t>
            </w:r>
            <w:r>
              <w:rPr>
                <w:b/>
                <w:sz w:val="20"/>
                <w:szCs w:val="20"/>
              </w:rPr>
              <w:t>сведения о</w:t>
            </w:r>
            <w:r>
              <w:rPr>
                <w:b/>
                <w:sz w:val="20"/>
                <w:szCs w:val="20"/>
                <w:lang w:val="en-US"/>
              </w:rPr>
              <w:t> </w:t>
            </w:r>
            <w:r>
              <w:rPr>
                <w:b/>
                <w:sz w:val="20"/>
                <w:szCs w:val="20"/>
              </w:rPr>
              <w:t>котором отсутствуют в едином государственном регистре недвижимого имущества, прав на</w:t>
            </w:r>
            <w:r>
              <w:rPr>
                <w:b/>
                <w:sz w:val="20"/>
                <w:szCs w:val="20"/>
                <w:lang w:val="en-US"/>
              </w:rPr>
              <w:t> </w:t>
            </w:r>
            <w:r>
              <w:rPr>
                <w:b/>
                <w:sz w:val="20"/>
                <w:szCs w:val="20"/>
              </w:rPr>
              <w:t>него и</w:t>
            </w:r>
            <w:r>
              <w:rPr>
                <w:b/>
                <w:sz w:val="20"/>
                <w:szCs w:val="20"/>
                <w:lang w:val="en-US"/>
              </w:rPr>
              <w:t> </w:t>
            </w:r>
            <w:r>
              <w:rPr>
                <w:b/>
                <w:sz w:val="20"/>
                <w:szCs w:val="20"/>
              </w:rPr>
              <w:t>сделок с</w:t>
            </w:r>
            <w:r>
              <w:rPr>
                <w:b/>
                <w:sz w:val="20"/>
                <w:szCs w:val="20"/>
                <w:lang w:val="en-US"/>
              </w:rPr>
              <w:t> </w:t>
            </w:r>
            <w:r>
              <w:rPr>
                <w:b/>
                <w:sz w:val="20"/>
                <w:szCs w:val="20"/>
              </w:rPr>
              <w:t>ним</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color w:val="000000"/>
                <w:sz w:val="20"/>
                <w:szCs w:val="20"/>
              </w:rPr>
            </w:pPr>
            <w:r>
              <w:rPr>
                <w:sz w:val="20"/>
                <w:szCs w:val="20"/>
              </w:rPr>
              <w:t>заявление</w:t>
            </w:r>
            <w:r>
              <w:rPr>
                <w:sz w:val="20"/>
                <w:szCs w:val="20"/>
              </w:rPr>
              <w:br/>
            </w:r>
            <w:r>
              <w:rPr>
                <w:sz w:val="20"/>
                <w:szCs w:val="20"/>
              </w:rPr>
              <w:br/>
              <w:t>копии документов, подтверждающих факт добросовестного, открытого и</w:t>
            </w:r>
            <w:r>
              <w:rPr>
                <w:sz w:val="20"/>
                <w:szCs w:val="20"/>
                <w:lang w:val="en-US"/>
              </w:rPr>
              <w:t> </w:t>
            </w:r>
            <w:r>
              <w:rPr>
                <w:sz w:val="20"/>
                <w:szCs w:val="20"/>
              </w:rPr>
              <w:t>непрерывного владения недвижимым имуществом в</w:t>
            </w:r>
            <w:r>
              <w:rPr>
                <w:sz w:val="20"/>
                <w:szCs w:val="20"/>
                <w:lang w:val="en-US"/>
              </w:rPr>
              <w:t> </w:t>
            </w:r>
            <w:r>
              <w:rPr>
                <w:sz w:val="20"/>
                <w:szCs w:val="20"/>
              </w:rPr>
              <w:t>течение 15</w:t>
            </w:r>
            <w:r>
              <w:rPr>
                <w:sz w:val="20"/>
                <w:szCs w:val="20"/>
                <w:lang w:val="en-US"/>
              </w:rPr>
              <w:t> </w:t>
            </w:r>
            <w:r>
              <w:rPr>
                <w:sz w:val="20"/>
                <w:szCs w:val="20"/>
              </w:rPr>
              <w:t xml:space="preserve">лет (земельно-кадастровая документация, строительный паспорт, паспорт домовладения, документы </w:t>
            </w:r>
            <w:r>
              <w:rPr>
                <w:sz w:val="20"/>
                <w:szCs w:val="20"/>
              </w:rPr>
              <w:lastRenderedPageBreak/>
              <w:t>об</w:t>
            </w:r>
            <w:r>
              <w:rPr>
                <w:sz w:val="20"/>
                <w:szCs w:val="20"/>
                <w:lang w:val="en-US"/>
              </w:rPr>
              <w:t> </w:t>
            </w:r>
            <w:r>
              <w:rPr>
                <w:sz w:val="20"/>
                <w:szCs w:val="20"/>
              </w:rPr>
              <w:t>уплате земельного налога либо иной документ)</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 xml:space="preserve">22.9. </w:t>
            </w:r>
            <w:r>
              <w:rPr>
                <w:b/>
                <w:sz w:val="20"/>
                <w:szCs w:val="20"/>
              </w:rPr>
              <w:t>Принятие решения о возможности использования эксплуатируемого капитального строения по назначению в соответствии с единой</w:t>
            </w:r>
            <w:r>
              <w:rPr>
                <w:b/>
                <w:sz w:val="20"/>
                <w:szCs w:val="20"/>
                <w:lang w:val="en-US"/>
              </w:rPr>
              <w:t> </w:t>
            </w:r>
            <w:r>
              <w:rPr>
                <w:b/>
                <w:sz w:val="20"/>
                <w:szCs w:val="20"/>
              </w:rPr>
              <w:t>классификацией назначения 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22.9</w:t>
            </w:r>
            <w:r>
              <w:rPr>
                <w:b/>
                <w:bCs/>
                <w:sz w:val="20"/>
                <w:szCs w:val="20"/>
                <w:vertAlign w:val="superscript"/>
              </w:rPr>
              <w:t>1</w:t>
            </w:r>
            <w:r>
              <w:rPr>
                <w:b/>
                <w:bCs/>
                <w:sz w:val="20"/>
                <w:szCs w:val="20"/>
              </w:rPr>
              <w:t xml:space="preserve">. </w:t>
            </w:r>
            <w:r>
              <w:rPr>
                <w:b/>
                <w:sz w:val="20"/>
                <w:szCs w:val="20"/>
              </w:rPr>
              <w:t xml:space="preserve">Принятие решения о возможности изменения назначения капитального строения, изолированного помещения, </w:t>
            </w:r>
            <w:proofErr w:type="spellStart"/>
            <w:r>
              <w:rPr>
                <w:b/>
                <w:sz w:val="20"/>
                <w:szCs w:val="20"/>
              </w:rPr>
              <w:t>машино</w:t>
            </w:r>
            <w:proofErr w:type="spellEnd"/>
            <w:r>
              <w:rPr>
                <w:b/>
                <w:sz w:val="20"/>
                <w:szCs w:val="20"/>
              </w:rPr>
              <w:t xml:space="preserve">-места по единой </w:t>
            </w:r>
            <w:proofErr w:type="spellStart"/>
            <w:r>
              <w:rPr>
                <w:b/>
                <w:sz w:val="20"/>
                <w:szCs w:val="20"/>
              </w:rPr>
              <w:t>кла</w:t>
            </w:r>
            <w:proofErr w:type="spellEnd"/>
            <w:r>
              <w:rPr>
                <w:b/>
                <w:sz w:val="20"/>
                <w:szCs w:val="20"/>
                <w:lang w:val="en-US"/>
              </w:rPr>
              <w:t>c</w:t>
            </w:r>
            <w:proofErr w:type="spellStart"/>
            <w:r>
              <w:rPr>
                <w:b/>
                <w:sz w:val="20"/>
                <w:szCs w:val="20"/>
              </w:rPr>
              <w:t>сификации</w:t>
            </w:r>
            <w:proofErr w:type="spellEnd"/>
            <w:r>
              <w:rPr>
                <w:b/>
                <w:sz w:val="20"/>
                <w:szCs w:val="20"/>
              </w:rPr>
              <w:t xml:space="preserve"> назначения объектов недвижимого имущества без проведения строительно-монтажных работ</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технический паспорт или ведомость технических характеристик</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22.9</w:t>
            </w:r>
            <w:r>
              <w:rPr>
                <w:b/>
                <w:bCs/>
                <w:sz w:val="20"/>
                <w:szCs w:val="20"/>
                <w:vertAlign w:val="superscript"/>
              </w:rPr>
              <w:t>2</w:t>
            </w:r>
            <w:r>
              <w:rPr>
                <w:b/>
                <w:bCs/>
                <w:sz w:val="20"/>
                <w:szCs w:val="20"/>
              </w:rPr>
              <w:t xml:space="preserve">. </w:t>
            </w:r>
            <w:r>
              <w:rPr>
                <w:b/>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sz w:val="20"/>
                <w:szCs w:val="20"/>
              </w:rPr>
              <w:t>машино</w:t>
            </w:r>
            <w:proofErr w:type="spellEnd"/>
            <w:r>
              <w:rPr>
                <w:b/>
                <w:sz w:val="20"/>
                <w:szCs w:val="20"/>
              </w:rPr>
              <w:t>-места в соответствии с единой классификацией назначения объектов недвижимого имущества (за исключением</w:t>
            </w:r>
            <w:r>
              <w:rPr>
                <w:b/>
                <w:sz w:val="20"/>
                <w:szCs w:val="20"/>
                <w:lang w:val="en-US"/>
              </w:rPr>
              <w:t> </w:t>
            </w:r>
            <w:r>
              <w:rPr>
                <w:b/>
                <w:sz w:val="20"/>
                <w:szCs w:val="20"/>
              </w:rPr>
              <w:t xml:space="preserve">эксплуатируемых капитальных строений (зданий, сооружений), изолированных помещений, </w:t>
            </w:r>
            <w:proofErr w:type="spellStart"/>
            <w:r>
              <w:rPr>
                <w:b/>
                <w:sz w:val="20"/>
                <w:szCs w:val="20"/>
              </w:rPr>
              <w:t>машино</w:t>
            </w:r>
            <w:proofErr w:type="spellEnd"/>
            <w:r>
              <w:rPr>
                <w:b/>
                <w:sz w:val="20"/>
                <w:szCs w:val="20"/>
              </w:rPr>
              <w:t>-мест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200" w:line="276" w:lineRule="auto"/>
              <w:rPr>
                <w:color w:val="000000"/>
                <w:sz w:val="20"/>
                <w:szCs w:val="20"/>
              </w:rPr>
            </w:pPr>
            <w:r>
              <w:rPr>
                <w:sz w:val="20"/>
                <w:szCs w:val="20"/>
              </w:rPr>
              <w:t>заявление</w:t>
            </w:r>
            <w:r>
              <w:rPr>
                <w:sz w:val="20"/>
                <w:szCs w:val="20"/>
              </w:rPr>
              <w:br/>
            </w:r>
            <w:r>
              <w:rPr>
                <w:sz w:val="20"/>
                <w:szCs w:val="20"/>
              </w:rPr>
              <w:br/>
              <w:t>разрешительная документация на строительство объекта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получение разрешительной документации в</w:t>
            </w:r>
            <w:r>
              <w:rPr>
                <w:sz w:val="20"/>
                <w:szCs w:val="20"/>
                <w:lang w:val="en-US"/>
              </w:rPr>
              <w:t> </w:t>
            </w:r>
            <w:r>
              <w:rPr>
                <w:sz w:val="20"/>
                <w:szCs w:val="20"/>
              </w:rPr>
              <w:t>соответствии 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обязательным)</w:t>
            </w:r>
            <w:r>
              <w:rPr>
                <w:sz w:val="20"/>
                <w:szCs w:val="20"/>
              </w:rPr>
              <w:br/>
            </w:r>
            <w:r>
              <w:rPr>
                <w:sz w:val="20"/>
                <w:szCs w:val="20"/>
              </w:rPr>
              <w:br/>
              <w:t>проектная документация (в случае, если объект не закончен строительством, за</w:t>
            </w:r>
            <w:r>
              <w:rPr>
                <w:sz w:val="20"/>
                <w:szCs w:val="20"/>
                <w:lang w:val="en-US"/>
              </w:rPr>
              <w:t> </w:t>
            </w:r>
            <w:r>
              <w:rPr>
                <w:sz w:val="20"/>
                <w:szCs w:val="20"/>
              </w:rPr>
              <w:t>исключением самовольных построек, а</w:t>
            </w:r>
            <w:r>
              <w:rPr>
                <w:sz w:val="20"/>
                <w:szCs w:val="20"/>
                <w:lang w:val="en-US"/>
              </w:rPr>
              <w:t> </w:t>
            </w:r>
            <w:r>
              <w:rPr>
                <w:sz w:val="20"/>
                <w:szCs w:val="20"/>
              </w:rPr>
              <w:t>также объектов, в</w:t>
            </w:r>
            <w:r>
              <w:rPr>
                <w:sz w:val="20"/>
                <w:szCs w:val="20"/>
                <w:lang w:val="en-US"/>
              </w:rPr>
              <w:t> </w:t>
            </w:r>
            <w:r>
              <w:rPr>
                <w:sz w:val="20"/>
                <w:szCs w:val="20"/>
              </w:rPr>
              <w:t>отношении которых разработка проектной документации в</w:t>
            </w:r>
            <w:r>
              <w:rPr>
                <w:sz w:val="20"/>
                <w:szCs w:val="20"/>
                <w:lang w:val="en-US"/>
              </w:rPr>
              <w:t> </w:t>
            </w:r>
            <w:r>
              <w:rPr>
                <w:sz w:val="20"/>
                <w:szCs w:val="20"/>
              </w:rPr>
              <w:t xml:space="preserve">соответствии </w:t>
            </w:r>
            <w:r>
              <w:rPr>
                <w:sz w:val="20"/>
                <w:szCs w:val="20"/>
              </w:rPr>
              <w:lastRenderedPageBreak/>
              <w:t>с</w:t>
            </w:r>
            <w:r>
              <w:rPr>
                <w:sz w:val="20"/>
                <w:szCs w:val="20"/>
                <w:lang w:val="en-US"/>
              </w:rPr>
              <w:t> </w:t>
            </w:r>
            <w:r>
              <w:rPr>
                <w:sz w:val="20"/>
                <w:szCs w:val="20"/>
              </w:rPr>
              <w:t>законодательными актами не</w:t>
            </w:r>
            <w:r>
              <w:rPr>
                <w:sz w:val="20"/>
                <w:szCs w:val="20"/>
                <w:lang w:val="en-US"/>
              </w:rPr>
              <w:t> </w:t>
            </w:r>
            <w:r>
              <w:rPr>
                <w:sz w:val="20"/>
                <w:szCs w:val="20"/>
              </w:rPr>
              <w:t>является обязательной)</w:t>
            </w:r>
            <w:r>
              <w:rPr>
                <w:sz w:val="20"/>
                <w:szCs w:val="20"/>
              </w:rPr>
              <w:br/>
            </w:r>
            <w:r>
              <w:rPr>
                <w:sz w:val="20"/>
                <w:szCs w:val="20"/>
              </w:rPr>
              <w:br/>
              <w:t>технический паспорт или ведомость технических характеристик (в случае, если объект закончен строительством)</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бессрочно </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22.9</w:t>
            </w:r>
            <w:r>
              <w:rPr>
                <w:b/>
                <w:bCs/>
                <w:sz w:val="20"/>
                <w:szCs w:val="20"/>
                <w:vertAlign w:val="superscript"/>
              </w:rPr>
              <w:t>3</w:t>
            </w:r>
            <w:r>
              <w:rPr>
                <w:b/>
                <w:bCs/>
                <w:sz w:val="20"/>
                <w:szCs w:val="20"/>
              </w:rPr>
              <w:t xml:space="preserve">. </w:t>
            </w:r>
            <w:r>
              <w:rPr>
                <w:b/>
                <w:sz w:val="20"/>
                <w:szCs w:val="20"/>
              </w:rPr>
              <w:t xml:space="preserve">Принятие решения о возможности использования капитального строения, изолированного помещения или </w:t>
            </w:r>
            <w:proofErr w:type="spellStart"/>
            <w:r>
              <w:rPr>
                <w:b/>
                <w:sz w:val="20"/>
                <w:szCs w:val="20"/>
              </w:rPr>
              <w:t>машино</w:t>
            </w:r>
            <w:proofErr w:type="spellEnd"/>
            <w:r>
              <w:rPr>
                <w:b/>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Pr>
                <w:sz w:val="20"/>
                <w:szCs w:val="20"/>
              </w:rPr>
              <w:t>машино</w:t>
            </w:r>
            <w:proofErr w:type="spellEnd"/>
            <w:r>
              <w:rPr>
                <w:sz w:val="20"/>
                <w:szCs w:val="20"/>
              </w:rPr>
              <w:t>-места, часть которого погибла,</w:t>
            </w:r>
            <w:r>
              <w:rPr>
                <w:sz w:val="20"/>
                <w:szCs w:val="20"/>
                <w:lang w:val="en-US"/>
              </w:rPr>
              <w:t> </w:t>
            </w:r>
            <w:r>
              <w:rPr>
                <w:sz w:val="20"/>
                <w:szCs w:val="20"/>
              </w:rPr>
              <w:t>– для построек более одного этажа</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 xml:space="preserve">15 дней со дня подачи заявления </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 xml:space="preserve">22.24. </w:t>
            </w:r>
            <w:r>
              <w:rPr>
                <w:b/>
                <w:sz w:val="20"/>
                <w:szCs w:val="20"/>
              </w:rPr>
              <w:t>Выдача справки, подтверждающей возведение до 8 мая 2003</w:t>
            </w:r>
            <w:r>
              <w:rPr>
                <w:b/>
                <w:sz w:val="20"/>
                <w:szCs w:val="20"/>
                <w:lang w:val="en-US"/>
              </w:rPr>
              <w:t> </w:t>
            </w:r>
            <w:r>
              <w:rPr>
                <w:b/>
                <w:sz w:val="20"/>
                <w:szCs w:val="20"/>
              </w:rPr>
              <w:t>г. жилого дома (жилого изолированного</w:t>
            </w:r>
            <w:r>
              <w:rPr>
                <w:b/>
                <w:sz w:val="20"/>
                <w:szCs w:val="20"/>
                <w:lang w:val="en-US"/>
              </w:rPr>
              <w:t> </w:t>
            </w:r>
            <w:r>
              <w:rPr>
                <w:b/>
                <w:sz w:val="20"/>
                <w:szCs w:val="20"/>
              </w:rPr>
              <w:t xml:space="preserve">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Pr>
                <w:b/>
                <w:sz w:val="20"/>
                <w:szCs w:val="20"/>
              </w:rPr>
              <w:t>похозяйственную</w:t>
            </w:r>
            <w:proofErr w:type="spellEnd"/>
            <w:r>
              <w:rPr>
                <w:b/>
                <w:sz w:val="20"/>
                <w:szCs w:val="20"/>
              </w:rPr>
              <w:t xml:space="preserve"> книгу сельского (поселкового) исполнительного и распорядительного органа,</w:t>
            </w:r>
            <w:r>
              <w:rPr>
                <w:b/>
                <w:sz w:val="20"/>
                <w:szCs w:val="20"/>
                <w:lang w:val="en-US"/>
              </w:rPr>
              <w:t> </w:t>
            </w:r>
            <w:r>
              <w:rPr>
                <w:b/>
                <w:sz w:val="20"/>
                <w:szCs w:val="20"/>
              </w:rPr>
              <w:t>с указанием</w:t>
            </w:r>
            <w:r>
              <w:rPr>
                <w:b/>
                <w:sz w:val="20"/>
                <w:szCs w:val="20"/>
                <w:lang w:val="en-US"/>
              </w:rPr>
              <w:t> </w:t>
            </w:r>
            <w:r>
              <w:rPr>
                <w:b/>
                <w:sz w:val="20"/>
                <w:szCs w:val="20"/>
              </w:rPr>
              <w:t>его фамилии, собственного имени, отчества (если таковое имеется)</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личность</w:t>
            </w:r>
            <w:r>
              <w:rPr>
                <w:sz w:val="20"/>
                <w:szCs w:val="20"/>
              </w:rPr>
              <w:br/>
            </w:r>
            <w:r>
              <w:rPr>
                <w:sz w:val="20"/>
                <w:szCs w:val="20"/>
              </w:rPr>
              <w:br/>
              <w:t>решение о</w:t>
            </w:r>
            <w:r>
              <w:rPr>
                <w:sz w:val="20"/>
                <w:szCs w:val="20"/>
                <w:lang w:val="en-US"/>
              </w:rPr>
              <w:t> </w:t>
            </w:r>
            <w:r>
              <w:rPr>
                <w:sz w:val="20"/>
                <w:szCs w:val="20"/>
              </w:rPr>
              <w:t>предоставлении земельного участка (при наличии)</w:t>
            </w:r>
            <w:r>
              <w:rPr>
                <w:sz w:val="20"/>
                <w:szCs w:val="20"/>
              </w:rPr>
              <w:br/>
            </w:r>
            <w:r>
              <w:rPr>
                <w:sz w:val="20"/>
                <w:szCs w:val="20"/>
              </w:rPr>
              <w:br/>
              <w:t>документы, подтверждающие возведение и</w:t>
            </w:r>
            <w:r>
              <w:rPr>
                <w:sz w:val="20"/>
                <w:szCs w:val="20"/>
                <w:lang w:val="en-US"/>
              </w:rPr>
              <w:t> </w:t>
            </w:r>
            <w:r>
              <w:rPr>
                <w:sz w:val="20"/>
                <w:szCs w:val="20"/>
              </w:rPr>
              <w:t>эксплуатацию до</w:t>
            </w:r>
            <w:r>
              <w:rPr>
                <w:sz w:val="20"/>
                <w:szCs w:val="20"/>
                <w:lang w:val="en-US"/>
              </w:rPr>
              <w:t> </w:t>
            </w:r>
            <w:r>
              <w:rPr>
                <w:sz w:val="20"/>
                <w:szCs w:val="20"/>
              </w:rPr>
              <w:t>8</w:t>
            </w:r>
            <w:r>
              <w:rPr>
                <w:sz w:val="20"/>
                <w:szCs w:val="20"/>
                <w:lang w:val="en-US"/>
              </w:rPr>
              <w:t> </w:t>
            </w:r>
            <w:r>
              <w:rPr>
                <w:sz w:val="20"/>
                <w:szCs w:val="20"/>
              </w:rPr>
              <w:t>мая 2003</w:t>
            </w:r>
            <w:r>
              <w:rPr>
                <w:sz w:val="20"/>
                <w:szCs w:val="20"/>
                <w:lang w:val="en-US"/>
              </w:rPr>
              <w:t> </w:t>
            </w:r>
            <w:r>
              <w:rPr>
                <w:sz w:val="20"/>
                <w:szCs w:val="20"/>
              </w:rPr>
              <w:t>г. жилого дома (жилого изолированного помещения, иного строения) (разрешительная документация на</w:t>
            </w:r>
            <w:r>
              <w:rPr>
                <w:sz w:val="20"/>
                <w:szCs w:val="20"/>
                <w:lang w:val="en-US"/>
              </w:rPr>
              <w:t> </w:t>
            </w:r>
            <w:r>
              <w:rPr>
                <w:sz w:val="20"/>
                <w:szCs w:val="20"/>
              </w:rPr>
              <w:t>строительство, акты выполненных работ, итоговый технический документ, составленный организацией по</w:t>
            </w:r>
            <w:r>
              <w:rPr>
                <w:sz w:val="20"/>
                <w:szCs w:val="20"/>
                <w:lang w:val="en-US"/>
              </w:rPr>
              <w:t> </w:t>
            </w:r>
            <w:r>
              <w:rPr>
                <w:sz w:val="20"/>
                <w:szCs w:val="20"/>
              </w:rPr>
              <w:t>государственной регистрации недвижимого имущества, прав на</w:t>
            </w:r>
            <w:r>
              <w:rPr>
                <w:sz w:val="20"/>
                <w:szCs w:val="20"/>
                <w:lang w:val="en-US"/>
              </w:rPr>
              <w:t> </w:t>
            </w:r>
            <w:r>
              <w:rPr>
                <w:sz w:val="20"/>
                <w:szCs w:val="20"/>
              </w:rPr>
              <w:t>него и</w:t>
            </w:r>
            <w:r>
              <w:rPr>
                <w:sz w:val="20"/>
                <w:szCs w:val="20"/>
                <w:lang w:val="en-US"/>
              </w:rPr>
              <w:t> </w:t>
            </w:r>
            <w:r>
              <w:rPr>
                <w:sz w:val="20"/>
                <w:szCs w:val="20"/>
              </w:rPr>
              <w:t>сделок с</w:t>
            </w:r>
            <w:r>
              <w:rPr>
                <w:sz w:val="20"/>
                <w:szCs w:val="20"/>
                <w:lang w:val="en-US"/>
              </w:rPr>
              <w:t> </w:t>
            </w:r>
            <w:r>
              <w:rPr>
                <w:sz w:val="20"/>
                <w:szCs w:val="20"/>
              </w:rPr>
              <w:t>ним, по</w:t>
            </w:r>
            <w:r>
              <w:rPr>
                <w:sz w:val="20"/>
                <w:szCs w:val="20"/>
                <w:lang w:val="en-US"/>
              </w:rPr>
              <w:t> </w:t>
            </w:r>
            <w:r>
              <w:rPr>
                <w:sz w:val="20"/>
                <w:szCs w:val="20"/>
              </w:rPr>
              <w:t xml:space="preserve">результатам технической </w:t>
            </w:r>
            <w:r>
              <w:rPr>
                <w:sz w:val="20"/>
                <w:szCs w:val="20"/>
              </w:rPr>
              <w:lastRenderedPageBreak/>
              <w:t>инвентаризации или проверки характеристик недвижимого имущества, договоры на</w:t>
            </w:r>
            <w:r>
              <w:rPr>
                <w:sz w:val="20"/>
                <w:szCs w:val="20"/>
                <w:lang w:val="en-US"/>
              </w:rPr>
              <w:t> </w:t>
            </w:r>
            <w:r>
              <w:rPr>
                <w:sz w:val="20"/>
                <w:szCs w:val="20"/>
              </w:rPr>
              <w:t>тепло-, водо-, электро-, газоснабжение, документы, подтверждающие уплату налога на</w:t>
            </w:r>
            <w:r>
              <w:rPr>
                <w:sz w:val="20"/>
                <w:szCs w:val="20"/>
                <w:lang w:val="en-US"/>
              </w:rPr>
              <w:t> </w:t>
            </w:r>
            <w:r>
              <w:rPr>
                <w:sz w:val="20"/>
                <w:szCs w:val="20"/>
              </w:rPr>
              <w:t>недвижимость, оплату жилищно-коммунальных услуг, иные документы) (при наличии)</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lastRenderedPageBreak/>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 месяц со дня обращения</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lastRenderedPageBreak/>
              <w:t>22.24</w:t>
            </w:r>
            <w:r>
              <w:rPr>
                <w:b/>
                <w:bCs/>
                <w:sz w:val="20"/>
                <w:szCs w:val="20"/>
                <w:vertAlign w:val="superscript"/>
              </w:rPr>
              <w:t>1</w:t>
            </w:r>
            <w:r>
              <w:rPr>
                <w:b/>
                <w:bCs/>
                <w:sz w:val="20"/>
                <w:szCs w:val="20"/>
              </w:rPr>
              <w:t>. Выдача справки, подтверждающей внесение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r w:rsidR="00B814E5" w:rsidTr="00B814E5">
        <w:trPr>
          <w:trHeight w:val="240"/>
        </w:trPr>
        <w:tc>
          <w:tcPr>
            <w:tcW w:w="1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after="100"/>
              <w:rPr>
                <w:b/>
                <w:bCs/>
                <w:sz w:val="20"/>
                <w:szCs w:val="20"/>
              </w:rPr>
            </w:pPr>
            <w:r>
              <w:rPr>
                <w:b/>
                <w:bCs/>
                <w:sz w:val="20"/>
                <w:szCs w:val="20"/>
              </w:rPr>
              <w:t>22.24</w:t>
            </w:r>
            <w:r>
              <w:rPr>
                <w:b/>
                <w:bCs/>
                <w:sz w:val="20"/>
                <w:szCs w:val="20"/>
                <w:vertAlign w:val="superscript"/>
              </w:rPr>
              <w:t>2</w:t>
            </w:r>
            <w:r>
              <w:rPr>
                <w:b/>
                <w:bCs/>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Pr>
                <w:b/>
                <w:bCs/>
                <w:sz w:val="20"/>
                <w:szCs w:val="20"/>
              </w:rPr>
              <w:t>похозяйственную</w:t>
            </w:r>
            <w:proofErr w:type="spellEnd"/>
            <w:r>
              <w:rPr>
                <w:b/>
                <w:bCs/>
                <w:sz w:val="20"/>
                <w:szCs w:val="20"/>
              </w:rPr>
              <w:t xml:space="preserve"> книгу сельского (поселкового) исполнительного комитета)</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заявление</w:t>
            </w:r>
            <w:r>
              <w:rPr>
                <w:sz w:val="20"/>
                <w:szCs w:val="20"/>
              </w:rPr>
              <w:br/>
            </w:r>
            <w:r>
              <w:rPr>
                <w:sz w:val="20"/>
                <w:szCs w:val="20"/>
              </w:rPr>
              <w:br/>
              <w:t>паспорт или иной документ, удостоверяющий личность</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бесплатно</w:t>
            </w:r>
          </w:p>
        </w:tc>
        <w:tc>
          <w:tcPr>
            <w:tcW w:w="8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814E5" w:rsidRDefault="00B814E5">
            <w:pPr>
              <w:spacing w:before="120"/>
              <w:rPr>
                <w:sz w:val="20"/>
                <w:szCs w:val="20"/>
              </w:rPr>
            </w:pPr>
            <w:r>
              <w:rPr>
                <w:sz w:val="20"/>
                <w:szCs w:val="20"/>
              </w:rPr>
              <w:t>бессрочно</w:t>
            </w:r>
          </w:p>
        </w:tc>
      </w:tr>
    </w:tbl>
    <w:p w:rsidR="008E6C00" w:rsidRDefault="008E6C00" w:rsidP="00B814E5">
      <w:pPr>
        <w:spacing w:line="240" w:lineRule="exact"/>
      </w:pPr>
    </w:p>
    <w:sectPr w:rsidR="008E6C00" w:rsidSect="00A978D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95A3E"/>
    <w:multiLevelType w:val="multilevel"/>
    <w:tmpl w:val="692067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0E"/>
    <w:rsid w:val="001E2350"/>
    <w:rsid w:val="002624B8"/>
    <w:rsid w:val="002B4E0E"/>
    <w:rsid w:val="006241B8"/>
    <w:rsid w:val="00791EF5"/>
    <w:rsid w:val="008E6C00"/>
    <w:rsid w:val="0094686D"/>
    <w:rsid w:val="00A978DB"/>
    <w:rsid w:val="00B81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317A3-59BB-476E-8CB1-A2B62C5D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8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978DB"/>
    <w:pPr>
      <w:jc w:val="both"/>
    </w:pPr>
    <w:rPr>
      <w:sz w:val="28"/>
      <w:szCs w:val="20"/>
      <w:lang w:val="x-none"/>
    </w:rPr>
  </w:style>
  <w:style w:type="character" w:customStyle="1" w:styleId="a4">
    <w:name w:val="Основной текст Знак"/>
    <w:basedOn w:val="a0"/>
    <w:link w:val="a3"/>
    <w:rsid w:val="00A978DB"/>
    <w:rPr>
      <w:rFonts w:ascii="Times New Roman" w:eastAsia="Times New Roman" w:hAnsi="Times New Roman" w:cs="Times New Roman"/>
      <w:sz w:val="28"/>
      <w:szCs w:val="20"/>
      <w:lang w:val="x-none" w:eastAsia="ru-RU"/>
    </w:rPr>
  </w:style>
  <w:style w:type="paragraph" w:customStyle="1" w:styleId="article">
    <w:name w:val="article"/>
    <w:basedOn w:val="a"/>
    <w:rsid w:val="00A978DB"/>
    <w:pPr>
      <w:spacing w:before="240" w:after="240"/>
      <w:ind w:left="1922" w:hanging="1355"/>
    </w:pPr>
    <w:rPr>
      <w:b/>
      <w:bCs/>
    </w:rPr>
  </w:style>
  <w:style w:type="character" w:customStyle="1" w:styleId="table10">
    <w:name w:val="table10 Знак"/>
    <w:link w:val="table100"/>
    <w:locked/>
    <w:rsid w:val="00A978DB"/>
    <w:rPr>
      <w:rFonts w:ascii="Times New Roman" w:eastAsia="Times New Roman" w:hAnsi="Times New Roman" w:cs="Times New Roman"/>
      <w:lang w:val="x-none"/>
    </w:rPr>
  </w:style>
  <w:style w:type="paragraph" w:customStyle="1" w:styleId="table100">
    <w:name w:val="table10"/>
    <w:basedOn w:val="a"/>
    <w:link w:val="table10"/>
    <w:rsid w:val="00A978DB"/>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96582">
      <w:bodyDiv w:val="1"/>
      <w:marLeft w:val="0"/>
      <w:marRight w:val="0"/>
      <w:marTop w:val="0"/>
      <w:marBottom w:val="0"/>
      <w:divBdr>
        <w:top w:val="none" w:sz="0" w:space="0" w:color="auto"/>
        <w:left w:val="none" w:sz="0" w:space="0" w:color="auto"/>
        <w:bottom w:val="none" w:sz="0" w:space="0" w:color="auto"/>
        <w:right w:val="none" w:sz="0" w:space="0" w:color="auto"/>
      </w:divBdr>
    </w:div>
    <w:div w:id="14942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7515</Words>
  <Characters>42836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Тетерино</dc:creator>
  <cp:keywords/>
  <dc:description/>
  <cp:lastModifiedBy>Пользователь</cp:lastModifiedBy>
  <cp:revision>9</cp:revision>
  <dcterms:created xsi:type="dcterms:W3CDTF">2024-06-13T12:13:00Z</dcterms:created>
  <dcterms:modified xsi:type="dcterms:W3CDTF">2026-03-30T07:38:00Z</dcterms:modified>
</cp:coreProperties>
</file>